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27F16" w14:textId="77777777" w:rsidR="00C45E94" w:rsidRDefault="00C45E94" w:rsidP="00272206">
      <w:pPr>
        <w:spacing w:line="360" w:lineRule="auto"/>
        <w:rPr>
          <w:rFonts w:ascii="Times New Roman" w:hAnsi="Times New Roman" w:cs="Times New Roman"/>
          <w:b/>
          <w:sz w:val="24"/>
          <w:szCs w:val="24"/>
          <w:lang w:val="en-US"/>
        </w:rPr>
      </w:pPr>
    </w:p>
    <w:p w14:paraId="3B642AE1" w14:textId="3E6F2939" w:rsidR="00DE6804" w:rsidRPr="006D1723" w:rsidRDefault="00DE6804" w:rsidP="006D1723">
      <w:pPr>
        <w:spacing w:line="360" w:lineRule="auto"/>
        <w:jc w:val="center"/>
        <w:rPr>
          <w:rFonts w:ascii="Times New Roman" w:hAnsi="Times New Roman" w:cs="Times New Roman"/>
          <w:b/>
          <w:sz w:val="24"/>
          <w:szCs w:val="24"/>
          <w:lang w:val="en-US"/>
        </w:rPr>
      </w:pPr>
      <w:r w:rsidRPr="006D1723">
        <w:rPr>
          <w:rFonts w:ascii="Times New Roman" w:hAnsi="Times New Roman" w:cs="Times New Roman"/>
          <w:b/>
          <w:sz w:val="24"/>
          <w:szCs w:val="24"/>
          <w:lang w:val="en-US"/>
        </w:rPr>
        <w:t>ERASMUS + PROGRAMI</w:t>
      </w:r>
    </w:p>
    <w:p w14:paraId="1AB66EBB" w14:textId="77777777" w:rsidR="00272206" w:rsidRDefault="00DC2496" w:rsidP="00DC2496">
      <w:pPr>
        <w:spacing w:line="360" w:lineRule="auto"/>
        <w:jc w:val="center"/>
        <w:rPr>
          <w:rFonts w:ascii="Times New Roman" w:hAnsi="Times New Roman" w:cs="Times New Roman"/>
          <w:b/>
          <w:bCs/>
          <w:sz w:val="24"/>
          <w:szCs w:val="24"/>
          <w:lang w:val="en-US"/>
        </w:rPr>
      </w:pPr>
      <w:r w:rsidRPr="00DC2496">
        <w:rPr>
          <w:rFonts w:ascii="Times New Roman" w:hAnsi="Times New Roman" w:cs="Times New Roman"/>
          <w:b/>
          <w:bCs/>
          <w:sz w:val="24"/>
          <w:szCs w:val="24"/>
        </w:rPr>
        <w:t>2020-1-TR01-KA103-080780</w:t>
      </w:r>
      <w:r>
        <w:rPr>
          <w:rFonts w:ascii="Times New Roman" w:hAnsi="Times New Roman" w:cs="Times New Roman"/>
          <w:b/>
          <w:bCs/>
          <w:sz w:val="24"/>
          <w:szCs w:val="24"/>
        </w:rPr>
        <w:t xml:space="preserve"> </w:t>
      </w:r>
      <w:r>
        <w:rPr>
          <w:rFonts w:ascii="Times New Roman" w:hAnsi="Times New Roman" w:cs="Times New Roman"/>
          <w:b/>
          <w:bCs/>
          <w:sz w:val="24"/>
          <w:szCs w:val="24"/>
          <w:lang w:val="en-US"/>
        </w:rPr>
        <w:t xml:space="preserve">PROJE NUMARALI  </w:t>
      </w:r>
    </w:p>
    <w:p w14:paraId="4C7741A2" w14:textId="34B77FB8" w:rsidR="00DE6804" w:rsidRPr="00DC2496" w:rsidRDefault="00DC2496" w:rsidP="00DC249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202</w:t>
      </w:r>
      <w:r w:rsidR="00054402">
        <w:rPr>
          <w:rFonts w:ascii="Times New Roman" w:hAnsi="Times New Roman" w:cs="Times New Roman"/>
          <w:b/>
          <w:bCs/>
          <w:sz w:val="24"/>
          <w:szCs w:val="24"/>
          <w:lang w:val="en-US"/>
        </w:rPr>
        <w:t>2</w:t>
      </w:r>
      <w:r>
        <w:rPr>
          <w:rFonts w:ascii="Times New Roman" w:hAnsi="Times New Roman" w:cs="Times New Roman"/>
          <w:b/>
          <w:bCs/>
          <w:sz w:val="24"/>
          <w:szCs w:val="24"/>
          <w:lang w:val="en-US"/>
        </w:rPr>
        <w:t xml:space="preserve"> / 202</w:t>
      </w:r>
      <w:r w:rsidR="00054402">
        <w:rPr>
          <w:rFonts w:ascii="Times New Roman" w:hAnsi="Times New Roman" w:cs="Times New Roman"/>
          <w:b/>
          <w:bCs/>
          <w:sz w:val="24"/>
          <w:szCs w:val="24"/>
          <w:lang w:val="en-US"/>
        </w:rPr>
        <w:t>3</w:t>
      </w:r>
      <w:r w:rsidR="00DE6804" w:rsidRPr="006D1723">
        <w:rPr>
          <w:rFonts w:ascii="Times New Roman" w:hAnsi="Times New Roman" w:cs="Times New Roman"/>
          <w:b/>
          <w:bCs/>
          <w:sz w:val="24"/>
          <w:szCs w:val="24"/>
          <w:lang w:val="en-US"/>
        </w:rPr>
        <w:t xml:space="preserve"> AKADEMİK YILI</w:t>
      </w:r>
      <w:r w:rsidR="00272206">
        <w:rPr>
          <w:rFonts w:ascii="Times New Roman" w:hAnsi="Times New Roman" w:cs="Times New Roman"/>
          <w:b/>
          <w:bCs/>
          <w:sz w:val="24"/>
          <w:szCs w:val="24"/>
          <w:lang w:val="en-US"/>
        </w:rPr>
        <w:t xml:space="preserve"> </w:t>
      </w:r>
      <w:r w:rsidR="00054402">
        <w:rPr>
          <w:rFonts w:ascii="Times New Roman" w:hAnsi="Times New Roman" w:cs="Times New Roman"/>
          <w:b/>
          <w:bCs/>
          <w:sz w:val="24"/>
          <w:szCs w:val="24"/>
          <w:lang w:val="en-US"/>
        </w:rPr>
        <w:t>GÜZ</w:t>
      </w:r>
      <w:r w:rsidR="00272206">
        <w:rPr>
          <w:rFonts w:ascii="Times New Roman" w:hAnsi="Times New Roman" w:cs="Times New Roman"/>
          <w:b/>
          <w:bCs/>
          <w:sz w:val="24"/>
          <w:szCs w:val="24"/>
          <w:lang w:val="en-US"/>
        </w:rPr>
        <w:t xml:space="preserve"> </w:t>
      </w:r>
      <w:r w:rsidR="00DE6804" w:rsidRPr="006D1723">
        <w:rPr>
          <w:rFonts w:ascii="Times New Roman" w:hAnsi="Times New Roman" w:cs="Times New Roman"/>
          <w:b/>
          <w:bCs/>
          <w:sz w:val="24"/>
          <w:szCs w:val="24"/>
          <w:lang w:val="en-US"/>
        </w:rPr>
        <w:t>D</w:t>
      </w:r>
      <w:r w:rsidR="00DE6804" w:rsidRPr="006D1723">
        <w:rPr>
          <w:rFonts w:ascii="Times New Roman" w:hAnsi="Times New Roman" w:cs="Times New Roman"/>
          <w:b/>
          <w:sz w:val="24"/>
          <w:szCs w:val="24"/>
          <w:lang w:val="en-US"/>
        </w:rPr>
        <w:t>ÖNEMİ</w:t>
      </w:r>
      <w:r w:rsidR="00272206">
        <w:rPr>
          <w:rFonts w:ascii="Times New Roman" w:hAnsi="Times New Roman" w:cs="Times New Roman"/>
          <w:b/>
          <w:sz w:val="24"/>
          <w:szCs w:val="24"/>
          <w:lang w:val="en-US"/>
        </w:rPr>
        <w:t xml:space="preserve"> </w:t>
      </w:r>
      <w:r w:rsidR="00DE6804" w:rsidRPr="006D1723">
        <w:rPr>
          <w:rFonts w:ascii="Times New Roman" w:hAnsi="Times New Roman" w:cs="Times New Roman"/>
          <w:b/>
          <w:sz w:val="24"/>
          <w:szCs w:val="24"/>
          <w:lang w:val="en-US"/>
        </w:rPr>
        <w:t>ÖĞRENCİ</w:t>
      </w:r>
      <w:r w:rsidR="00272206">
        <w:rPr>
          <w:rFonts w:ascii="Times New Roman" w:hAnsi="Times New Roman" w:cs="Times New Roman"/>
          <w:b/>
          <w:sz w:val="24"/>
          <w:szCs w:val="24"/>
          <w:lang w:val="en-US"/>
        </w:rPr>
        <w:t xml:space="preserve"> </w:t>
      </w:r>
      <w:proofErr w:type="gramStart"/>
      <w:r w:rsidR="00846FBB" w:rsidRPr="006D1723">
        <w:rPr>
          <w:rFonts w:ascii="Times New Roman" w:hAnsi="Times New Roman" w:cs="Times New Roman"/>
          <w:b/>
          <w:sz w:val="24"/>
          <w:szCs w:val="24"/>
          <w:lang w:val="en-US"/>
        </w:rPr>
        <w:t>ÖĞRENİM  HAREKETLİLİĞİ</w:t>
      </w:r>
      <w:proofErr w:type="gramEnd"/>
      <w:r w:rsidR="00272206">
        <w:rPr>
          <w:rFonts w:ascii="Times New Roman" w:hAnsi="Times New Roman" w:cs="Times New Roman"/>
          <w:b/>
          <w:sz w:val="24"/>
          <w:szCs w:val="24"/>
          <w:lang w:val="en-US"/>
        </w:rPr>
        <w:t xml:space="preserve"> </w:t>
      </w:r>
      <w:r w:rsidR="00846FBB" w:rsidRPr="006D1723">
        <w:rPr>
          <w:rFonts w:ascii="Times New Roman" w:hAnsi="Times New Roman" w:cs="Times New Roman"/>
          <w:b/>
          <w:sz w:val="24"/>
          <w:szCs w:val="24"/>
          <w:lang w:val="en-US"/>
        </w:rPr>
        <w:t>İLANI</w:t>
      </w:r>
    </w:p>
    <w:p w14:paraId="3DC7A1D9" w14:textId="4447FEEC" w:rsidR="00DE6804" w:rsidRPr="006D1723" w:rsidRDefault="00DE6804" w:rsidP="00054402">
      <w:pPr>
        <w:spacing w:after="0" w:line="360" w:lineRule="auto"/>
        <w:ind w:firstLine="720"/>
        <w:jc w:val="both"/>
        <w:rPr>
          <w:rFonts w:ascii="Times New Roman" w:eastAsia="Times New Roman" w:hAnsi="Times New Roman" w:cs="Times New Roman"/>
          <w:color w:val="000000" w:themeColor="text1"/>
          <w:sz w:val="24"/>
          <w:szCs w:val="24"/>
          <w:lang w:val="en-US" w:eastAsia="en-US"/>
        </w:rPr>
      </w:pPr>
      <w:proofErr w:type="spellStart"/>
      <w:r w:rsidRPr="006D1723">
        <w:rPr>
          <w:rFonts w:ascii="Times New Roman" w:eastAsia="Times New Roman" w:hAnsi="Times New Roman" w:cs="Times New Roman"/>
          <w:color w:val="000000" w:themeColor="text1"/>
          <w:sz w:val="24"/>
          <w:szCs w:val="24"/>
          <w:lang w:val="en-US" w:eastAsia="en-US"/>
        </w:rPr>
        <w:t>Söz</w:t>
      </w:r>
      <w:proofErr w:type="spellEnd"/>
      <w:r w:rsidRPr="006D1723">
        <w:rPr>
          <w:rFonts w:ascii="Times New Roman" w:eastAsia="Times New Roman" w:hAnsi="Times New Roman" w:cs="Times New Roman"/>
          <w:color w:val="000000" w:themeColor="text1"/>
          <w:sz w:val="24"/>
          <w:szCs w:val="24"/>
          <w:lang w:val="en-US" w:eastAsia="en-US"/>
        </w:rPr>
        <w:t xml:space="preserve"> </w:t>
      </w:r>
      <w:proofErr w:type="spellStart"/>
      <w:r w:rsidRPr="006D1723">
        <w:rPr>
          <w:rFonts w:ascii="Times New Roman" w:eastAsia="Times New Roman" w:hAnsi="Times New Roman" w:cs="Times New Roman"/>
          <w:color w:val="000000" w:themeColor="text1"/>
          <w:sz w:val="24"/>
          <w:szCs w:val="24"/>
          <w:lang w:val="en-US" w:eastAsia="en-US"/>
        </w:rPr>
        <w:t>konusu</w:t>
      </w:r>
      <w:proofErr w:type="spellEnd"/>
      <w:r w:rsidRPr="006D1723">
        <w:rPr>
          <w:rFonts w:ascii="Times New Roman" w:eastAsia="Times New Roman" w:hAnsi="Times New Roman" w:cs="Times New Roman"/>
          <w:color w:val="000000" w:themeColor="text1"/>
          <w:sz w:val="24"/>
          <w:szCs w:val="24"/>
          <w:lang w:val="en-US" w:eastAsia="en-US"/>
        </w:rPr>
        <w:t xml:space="preserve"> </w:t>
      </w:r>
      <w:proofErr w:type="spellStart"/>
      <w:r w:rsidRPr="006D1723">
        <w:rPr>
          <w:rFonts w:ascii="Times New Roman" w:eastAsia="Times New Roman" w:hAnsi="Times New Roman" w:cs="Times New Roman"/>
          <w:color w:val="000000" w:themeColor="text1"/>
          <w:sz w:val="24"/>
          <w:szCs w:val="24"/>
          <w:lang w:val="en-US" w:eastAsia="en-US"/>
        </w:rPr>
        <w:t>ilan</w:t>
      </w:r>
      <w:proofErr w:type="spellEnd"/>
      <w:r w:rsidRPr="006D1723">
        <w:rPr>
          <w:rFonts w:ascii="Times New Roman" w:eastAsia="Times New Roman" w:hAnsi="Times New Roman" w:cs="Times New Roman"/>
          <w:color w:val="000000" w:themeColor="text1"/>
          <w:sz w:val="24"/>
          <w:szCs w:val="24"/>
          <w:lang w:val="en-US" w:eastAsia="en-US"/>
        </w:rPr>
        <w:t> </w:t>
      </w:r>
      <w:r w:rsidR="00DC2496">
        <w:rPr>
          <w:rFonts w:ascii="Times New Roman" w:eastAsia="Times New Roman" w:hAnsi="Times New Roman" w:cs="Times New Roman"/>
          <w:b/>
          <w:bCs/>
          <w:color w:val="000000" w:themeColor="text1"/>
          <w:sz w:val="24"/>
          <w:szCs w:val="24"/>
          <w:lang w:val="en-US" w:eastAsia="en-US"/>
        </w:rPr>
        <w:t xml:space="preserve">1 </w:t>
      </w:r>
      <w:proofErr w:type="spellStart"/>
      <w:r w:rsidR="00DC2496">
        <w:rPr>
          <w:rFonts w:ascii="Times New Roman" w:eastAsia="Times New Roman" w:hAnsi="Times New Roman" w:cs="Times New Roman"/>
          <w:b/>
          <w:bCs/>
          <w:color w:val="000000" w:themeColor="text1"/>
          <w:sz w:val="24"/>
          <w:szCs w:val="24"/>
          <w:lang w:val="en-US" w:eastAsia="en-US"/>
        </w:rPr>
        <w:t>Haziran</w:t>
      </w:r>
      <w:proofErr w:type="spellEnd"/>
      <w:r w:rsidR="00DC2496">
        <w:rPr>
          <w:rFonts w:ascii="Times New Roman" w:eastAsia="Times New Roman" w:hAnsi="Times New Roman" w:cs="Times New Roman"/>
          <w:b/>
          <w:bCs/>
          <w:color w:val="000000" w:themeColor="text1"/>
          <w:sz w:val="24"/>
          <w:szCs w:val="24"/>
          <w:lang w:val="en-US" w:eastAsia="en-US"/>
        </w:rPr>
        <w:t xml:space="preserve"> 2020 – 31 </w:t>
      </w:r>
      <w:proofErr w:type="spellStart"/>
      <w:r w:rsidR="00DC2496">
        <w:rPr>
          <w:rFonts w:ascii="Times New Roman" w:eastAsia="Times New Roman" w:hAnsi="Times New Roman" w:cs="Times New Roman"/>
          <w:b/>
          <w:bCs/>
          <w:color w:val="000000" w:themeColor="text1"/>
          <w:sz w:val="24"/>
          <w:szCs w:val="24"/>
          <w:lang w:val="en-US" w:eastAsia="en-US"/>
        </w:rPr>
        <w:t>Mayıs</w:t>
      </w:r>
      <w:proofErr w:type="spellEnd"/>
      <w:r w:rsidR="00DC2496">
        <w:rPr>
          <w:rFonts w:ascii="Times New Roman" w:eastAsia="Times New Roman" w:hAnsi="Times New Roman" w:cs="Times New Roman"/>
          <w:b/>
          <w:bCs/>
          <w:color w:val="000000" w:themeColor="text1"/>
          <w:sz w:val="24"/>
          <w:szCs w:val="24"/>
          <w:lang w:val="en-US" w:eastAsia="en-US"/>
        </w:rPr>
        <w:t xml:space="preserve"> 202</w:t>
      </w:r>
      <w:r w:rsidR="009F1DDE">
        <w:rPr>
          <w:rFonts w:ascii="Times New Roman" w:eastAsia="Times New Roman" w:hAnsi="Times New Roman" w:cs="Times New Roman"/>
          <w:b/>
          <w:bCs/>
          <w:color w:val="000000" w:themeColor="text1"/>
          <w:sz w:val="24"/>
          <w:szCs w:val="24"/>
          <w:lang w:val="en-US" w:eastAsia="en-US"/>
        </w:rPr>
        <w:t>3</w:t>
      </w:r>
      <w:r w:rsidRPr="006D1723">
        <w:rPr>
          <w:rFonts w:ascii="Times New Roman" w:eastAsia="Times New Roman" w:hAnsi="Times New Roman" w:cs="Times New Roman"/>
          <w:b/>
          <w:color w:val="000000" w:themeColor="text1"/>
          <w:sz w:val="24"/>
          <w:szCs w:val="24"/>
          <w:lang w:val="en-US" w:eastAsia="en-US"/>
        </w:rPr>
        <w:t> </w:t>
      </w:r>
      <w:proofErr w:type="spellStart"/>
      <w:r w:rsidRPr="006D1723">
        <w:rPr>
          <w:rFonts w:ascii="Times New Roman" w:eastAsia="Times New Roman" w:hAnsi="Times New Roman" w:cs="Times New Roman"/>
          <w:color w:val="000000" w:themeColor="text1"/>
          <w:sz w:val="24"/>
          <w:szCs w:val="24"/>
          <w:lang w:val="en-US" w:eastAsia="en-US"/>
        </w:rPr>
        <w:t>dönemlerini</w:t>
      </w:r>
      <w:proofErr w:type="spellEnd"/>
      <w:r w:rsidRPr="006D1723">
        <w:rPr>
          <w:rFonts w:ascii="Times New Roman" w:eastAsia="Times New Roman" w:hAnsi="Times New Roman" w:cs="Times New Roman"/>
          <w:color w:val="000000" w:themeColor="text1"/>
          <w:sz w:val="24"/>
          <w:szCs w:val="24"/>
          <w:lang w:val="en-US" w:eastAsia="en-US"/>
        </w:rPr>
        <w:t xml:space="preserve"> </w:t>
      </w:r>
      <w:proofErr w:type="spellStart"/>
      <w:r w:rsidRPr="006D1723">
        <w:rPr>
          <w:rFonts w:ascii="Times New Roman" w:eastAsia="Times New Roman" w:hAnsi="Times New Roman" w:cs="Times New Roman"/>
          <w:color w:val="000000" w:themeColor="text1"/>
          <w:sz w:val="24"/>
          <w:szCs w:val="24"/>
          <w:lang w:val="en-US" w:eastAsia="en-US"/>
        </w:rPr>
        <w:t>kapsayan</w:t>
      </w:r>
      <w:proofErr w:type="spellEnd"/>
      <w:r w:rsidRPr="006D1723">
        <w:rPr>
          <w:rFonts w:ascii="Times New Roman" w:eastAsia="Times New Roman" w:hAnsi="Times New Roman" w:cs="Times New Roman"/>
          <w:color w:val="000000" w:themeColor="text1"/>
          <w:sz w:val="24"/>
          <w:szCs w:val="24"/>
          <w:lang w:val="en-US" w:eastAsia="en-US"/>
        </w:rPr>
        <w:t xml:space="preserve"> </w:t>
      </w:r>
      <w:r w:rsidR="00DC2496" w:rsidRPr="00DC2496">
        <w:rPr>
          <w:rFonts w:ascii="Times New Roman" w:hAnsi="Times New Roman" w:cs="Times New Roman"/>
          <w:b/>
          <w:bCs/>
          <w:color w:val="000000" w:themeColor="text1"/>
          <w:sz w:val="24"/>
          <w:szCs w:val="24"/>
        </w:rPr>
        <w:t>2020-1-TR01-KA103-</w:t>
      </w:r>
      <w:proofErr w:type="gramStart"/>
      <w:r w:rsidR="00DC2496" w:rsidRPr="00DC2496">
        <w:rPr>
          <w:rFonts w:ascii="Times New Roman" w:hAnsi="Times New Roman" w:cs="Times New Roman"/>
          <w:b/>
          <w:bCs/>
          <w:color w:val="000000" w:themeColor="text1"/>
          <w:sz w:val="24"/>
          <w:szCs w:val="24"/>
        </w:rPr>
        <w:t xml:space="preserve">080780 </w:t>
      </w:r>
      <w:r w:rsidRPr="006D1723">
        <w:rPr>
          <w:rFonts w:ascii="Times New Roman" w:hAnsi="Times New Roman" w:cs="Times New Roman"/>
          <w:b/>
          <w:bCs/>
          <w:color w:val="000000" w:themeColor="text1"/>
          <w:sz w:val="24"/>
          <w:szCs w:val="24"/>
          <w:lang w:val="en-US"/>
        </w:rPr>
        <w:t xml:space="preserve"> </w:t>
      </w:r>
      <w:proofErr w:type="spellStart"/>
      <w:r w:rsidRPr="006D1723">
        <w:rPr>
          <w:rFonts w:ascii="Times New Roman" w:hAnsi="Times New Roman" w:cs="Times New Roman"/>
          <w:bCs/>
          <w:color w:val="000000" w:themeColor="text1"/>
          <w:sz w:val="24"/>
          <w:szCs w:val="24"/>
          <w:lang w:val="en-US"/>
        </w:rPr>
        <w:t>numaralı</w:t>
      </w:r>
      <w:proofErr w:type="spellEnd"/>
      <w:proofErr w:type="gramEnd"/>
      <w:r w:rsidRPr="006D1723">
        <w:rPr>
          <w:rFonts w:ascii="Times New Roman" w:hAnsi="Times New Roman" w:cs="Times New Roman"/>
          <w:b/>
          <w:bCs/>
          <w:color w:val="000000" w:themeColor="text1"/>
          <w:sz w:val="24"/>
          <w:szCs w:val="24"/>
          <w:lang w:val="en-US"/>
        </w:rPr>
        <w:t xml:space="preserve">  </w:t>
      </w:r>
      <w:proofErr w:type="spellStart"/>
      <w:r w:rsidRPr="006D1723">
        <w:rPr>
          <w:rFonts w:ascii="Times New Roman" w:eastAsia="Times New Roman" w:hAnsi="Times New Roman" w:cs="Times New Roman"/>
          <w:color w:val="000000" w:themeColor="text1"/>
          <w:sz w:val="24"/>
          <w:szCs w:val="24"/>
          <w:lang w:val="en-US" w:eastAsia="en-US"/>
        </w:rPr>
        <w:t>sözleşme</w:t>
      </w:r>
      <w:proofErr w:type="spellEnd"/>
      <w:r w:rsidRPr="006D1723">
        <w:rPr>
          <w:rFonts w:ascii="Times New Roman" w:eastAsia="Times New Roman" w:hAnsi="Times New Roman" w:cs="Times New Roman"/>
          <w:color w:val="000000" w:themeColor="text1"/>
          <w:sz w:val="24"/>
          <w:szCs w:val="24"/>
          <w:lang w:val="en-US" w:eastAsia="en-US"/>
        </w:rPr>
        <w:t xml:space="preserve"> </w:t>
      </w:r>
      <w:proofErr w:type="spellStart"/>
      <w:r w:rsidRPr="006D1723">
        <w:rPr>
          <w:rFonts w:ascii="Times New Roman" w:eastAsia="Times New Roman" w:hAnsi="Times New Roman" w:cs="Times New Roman"/>
          <w:color w:val="000000" w:themeColor="text1"/>
          <w:sz w:val="24"/>
          <w:szCs w:val="24"/>
          <w:lang w:val="en-US" w:eastAsia="en-US"/>
        </w:rPr>
        <w:t>kapsamındadır</w:t>
      </w:r>
      <w:proofErr w:type="spellEnd"/>
      <w:r w:rsidRPr="006D1723">
        <w:rPr>
          <w:rFonts w:ascii="Times New Roman" w:eastAsia="Times New Roman" w:hAnsi="Times New Roman" w:cs="Times New Roman"/>
          <w:color w:val="000000" w:themeColor="text1"/>
          <w:sz w:val="24"/>
          <w:szCs w:val="24"/>
          <w:lang w:val="en-US" w:eastAsia="en-US"/>
        </w:rPr>
        <w:t>.</w:t>
      </w:r>
    </w:p>
    <w:p w14:paraId="7D46F4B0" w14:textId="2CF121A0" w:rsidR="00DE6804" w:rsidRPr="006D1723" w:rsidRDefault="004423AB" w:rsidP="00054402">
      <w:pPr>
        <w:spacing w:after="0" w:line="360" w:lineRule="auto"/>
        <w:ind w:firstLine="720"/>
        <w:jc w:val="both"/>
        <w:rPr>
          <w:rFonts w:ascii="Times New Roman" w:eastAsia="Times New Roman" w:hAnsi="Times New Roman" w:cs="Times New Roman"/>
          <w:color w:val="000000" w:themeColor="text1"/>
          <w:sz w:val="24"/>
          <w:szCs w:val="24"/>
          <w:lang w:val="en-US" w:eastAsia="en-US"/>
        </w:rPr>
      </w:pPr>
      <w:proofErr w:type="gramStart"/>
      <w:r>
        <w:rPr>
          <w:rFonts w:ascii="Times New Roman" w:eastAsia="Times New Roman" w:hAnsi="Times New Roman" w:cs="Times New Roman"/>
          <w:color w:val="000000" w:themeColor="text1"/>
          <w:sz w:val="24"/>
          <w:szCs w:val="24"/>
          <w:lang w:val="en-US" w:eastAsia="en-US"/>
        </w:rPr>
        <w:t>2022-2023</w:t>
      </w:r>
      <w:r w:rsidR="00A50BB7" w:rsidRPr="006D1723">
        <w:rPr>
          <w:rFonts w:ascii="Times New Roman" w:eastAsia="Times New Roman" w:hAnsi="Times New Roman" w:cs="Times New Roman"/>
          <w:color w:val="000000" w:themeColor="text1"/>
          <w:sz w:val="24"/>
          <w:szCs w:val="24"/>
          <w:lang w:val="en-US" w:eastAsia="en-US"/>
        </w:rPr>
        <w:t xml:space="preserve"> </w:t>
      </w:r>
      <w:proofErr w:type="spellStart"/>
      <w:r w:rsidR="00A50BB7" w:rsidRPr="006D1723">
        <w:rPr>
          <w:rFonts w:ascii="Times New Roman" w:eastAsia="Times New Roman" w:hAnsi="Times New Roman" w:cs="Times New Roman"/>
          <w:color w:val="000000" w:themeColor="text1"/>
          <w:sz w:val="24"/>
          <w:szCs w:val="24"/>
          <w:lang w:val="en-US" w:eastAsia="en-US"/>
        </w:rPr>
        <w:t>Akademik</w:t>
      </w:r>
      <w:proofErr w:type="spellEnd"/>
      <w:r w:rsidR="00A50BB7" w:rsidRPr="006D1723">
        <w:rPr>
          <w:rFonts w:ascii="Times New Roman" w:eastAsia="Times New Roman" w:hAnsi="Times New Roman" w:cs="Times New Roman"/>
          <w:color w:val="000000" w:themeColor="text1"/>
          <w:sz w:val="24"/>
          <w:szCs w:val="24"/>
          <w:lang w:val="en-US" w:eastAsia="en-US"/>
        </w:rPr>
        <w:t xml:space="preserve"> </w:t>
      </w:r>
      <w:proofErr w:type="spellStart"/>
      <w:r w:rsidR="00A50BB7" w:rsidRPr="006D1723">
        <w:rPr>
          <w:rFonts w:ascii="Times New Roman" w:eastAsia="Times New Roman" w:hAnsi="Times New Roman" w:cs="Times New Roman"/>
          <w:color w:val="000000" w:themeColor="text1"/>
          <w:sz w:val="24"/>
          <w:szCs w:val="24"/>
          <w:lang w:val="en-US" w:eastAsia="en-US"/>
        </w:rPr>
        <w:t>Yılı</w:t>
      </w:r>
      <w:proofErr w:type="spellEnd"/>
      <w:r w:rsidR="00A50BB7" w:rsidRPr="006D1723">
        <w:rPr>
          <w:rFonts w:ascii="Times New Roman" w:eastAsia="Times New Roman" w:hAnsi="Times New Roman" w:cs="Times New Roman"/>
          <w:color w:val="000000" w:themeColor="text1"/>
          <w:sz w:val="24"/>
          <w:szCs w:val="24"/>
          <w:lang w:val="en-US" w:eastAsia="en-US"/>
        </w:rPr>
        <w:t xml:space="preserve"> </w:t>
      </w:r>
      <w:proofErr w:type="spellStart"/>
      <w:r>
        <w:rPr>
          <w:rFonts w:ascii="Times New Roman" w:eastAsia="Times New Roman" w:hAnsi="Times New Roman" w:cs="Times New Roman"/>
          <w:color w:val="000000" w:themeColor="text1"/>
          <w:sz w:val="24"/>
          <w:szCs w:val="24"/>
          <w:lang w:val="en-US" w:eastAsia="en-US"/>
        </w:rPr>
        <w:t>Güz</w:t>
      </w:r>
      <w:proofErr w:type="spellEnd"/>
      <w:r>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Dönemi</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Öğrenci</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Öğrenim</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Hareketliliği</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çerçevesinde</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Üniversitemizden</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hareketliliğe</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katılmak</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isteyen</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öğrencilerimize</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duyurulmak</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üzere</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hazırlanan</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ilan</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metni</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aşağıda</w:t>
      </w:r>
      <w:proofErr w:type="spellEnd"/>
      <w:r w:rsidR="00DE6804" w:rsidRPr="006D1723">
        <w:rPr>
          <w:rFonts w:ascii="Times New Roman" w:eastAsia="Times New Roman" w:hAnsi="Times New Roman" w:cs="Times New Roman"/>
          <w:color w:val="000000" w:themeColor="text1"/>
          <w:sz w:val="24"/>
          <w:szCs w:val="24"/>
          <w:lang w:val="en-US" w:eastAsia="en-US"/>
        </w:rPr>
        <w:t xml:space="preserve"> </w:t>
      </w:r>
      <w:proofErr w:type="spellStart"/>
      <w:r w:rsidR="00DE6804" w:rsidRPr="006D1723">
        <w:rPr>
          <w:rFonts w:ascii="Times New Roman" w:eastAsia="Times New Roman" w:hAnsi="Times New Roman" w:cs="Times New Roman"/>
          <w:color w:val="000000" w:themeColor="text1"/>
          <w:sz w:val="24"/>
          <w:szCs w:val="24"/>
          <w:lang w:val="en-US" w:eastAsia="en-US"/>
        </w:rPr>
        <w:t>sunulmuştur</w:t>
      </w:r>
      <w:proofErr w:type="spellEnd"/>
      <w:r w:rsidR="00DE6804" w:rsidRPr="006D1723">
        <w:rPr>
          <w:rFonts w:ascii="Times New Roman" w:eastAsia="Times New Roman" w:hAnsi="Times New Roman" w:cs="Times New Roman"/>
          <w:color w:val="000000" w:themeColor="text1"/>
          <w:sz w:val="24"/>
          <w:szCs w:val="24"/>
          <w:lang w:val="en-US" w:eastAsia="en-US"/>
        </w:rPr>
        <w:t>.</w:t>
      </w:r>
      <w:proofErr w:type="gramEnd"/>
      <w:r w:rsidR="00DE6804" w:rsidRPr="006D1723">
        <w:rPr>
          <w:rFonts w:ascii="Times New Roman" w:eastAsia="Times New Roman" w:hAnsi="Times New Roman" w:cs="Times New Roman"/>
          <w:color w:val="000000" w:themeColor="text1"/>
          <w:sz w:val="24"/>
          <w:szCs w:val="24"/>
          <w:lang w:val="en-US" w:eastAsia="en-US"/>
        </w:rPr>
        <w:t xml:space="preserve"> </w:t>
      </w:r>
    </w:p>
    <w:p w14:paraId="0A8AD48F" w14:textId="3B1EF86A" w:rsidR="00DE6804" w:rsidRDefault="00DE6804" w:rsidP="006D1723">
      <w:pPr>
        <w:spacing w:after="0" w:line="360" w:lineRule="auto"/>
        <w:jc w:val="both"/>
        <w:rPr>
          <w:rFonts w:ascii="Times New Roman" w:eastAsia="Times New Roman" w:hAnsi="Times New Roman" w:cs="Times New Roman"/>
          <w:color w:val="000000" w:themeColor="text1"/>
          <w:sz w:val="24"/>
          <w:szCs w:val="24"/>
          <w:lang w:val="en-US" w:eastAsia="en-US"/>
        </w:rPr>
      </w:pPr>
      <w:r w:rsidRPr="006D1723">
        <w:rPr>
          <w:rFonts w:ascii="Times New Roman" w:eastAsia="Times New Roman" w:hAnsi="Times New Roman" w:cs="Times New Roman"/>
          <w:color w:val="000000" w:themeColor="text1"/>
          <w:sz w:val="24"/>
          <w:szCs w:val="24"/>
          <w:lang w:val="en-US" w:eastAsia="en-US"/>
        </w:rPr>
        <w:t xml:space="preserve">             </w:t>
      </w:r>
      <w:r w:rsidR="004423AB">
        <w:rPr>
          <w:rFonts w:ascii="Times New Roman" w:eastAsia="Times New Roman" w:hAnsi="Times New Roman" w:cs="Times New Roman"/>
          <w:color w:val="000000" w:themeColor="text1"/>
          <w:sz w:val="24"/>
          <w:szCs w:val="24"/>
          <w:lang w:val="en-US" w:eastAsia="en-US"/>
        </w:rPr>
        <w:t>2022-2023</w:t>
      </w:r>
      <w:r w:rsidR="009F1DDE" w:rsidRPr="009F1DDE">
        <w:rPr>
          <w:rFonts w:ascii="Times New Roman" w:eastAsia="Times New Roman" w:hAnsi="Times New Roman" w:cs="Times New Roman"/>
          <w:color w:val="000000" w:themeColor="text1"/>
          <w:sz w:val="24"/>
          <w:szCs w:val="24"/>
          <w:lang w:val="en-US" w:eastAsia="en-US"/>
        </w:rPr>
        <w:t xml:space="preserve"> </w:t>
      </w:r>
      <w:proofErr w:type="spellStart"/>
      <w:r w:rsidR="009F1DDE" w:rsidRPr="006D1723">
        <w:rPr>
          <w:rFonts w:ascii="Times New Roman" w:eastAsia="Times New Roman" w:hAnsi="Times New Roman" w:cs="Times New Roman"/>
          <w:color w:val="000000" w:themeColor="text1"/>
          <w:sz w:val="24"/>
          <w:szCs w:val="24"/>
          <w:lang w:val="en-US" w:eastAsia="en-US"/>
        </w:rPr>
        <w:t>Akademik</w:t>
      </w:r>
      <w:proofErr w:type="spellEnd"/>
      <w:r w:rsidR="009F1DDE" w:rsidRPr="006D1723">
        <w:rPr>
          <w:rFonts w:ascii="Times New Roman" w:eastAsia="Times New Roman" w:hAnsi="Times New Roman" w:cs="Times New Roman"/>
          <w:color w:val="000000" w:themeColor="text1"/>
          <w:sz w:val="24"/>
          <w:szCs w:val="24"/>
          <w:lang w:val="en-US" w:eastAsia="en-US"/>
        </w:rPr>
        <w:t xml:space="preserve"> </w:t>
      </w:r>
      <w:proofErr w:type="spellStart"/>
      <w:r w:rsidR="009F1DDE" w:rsidRPr="006D1723">
        <w:rPr>
          <w:rFonts w:ascii="Times New Roman" w:eastAsia="Times New Roman" w:hAnsi="Times New Roman" w:cs="Times New Roman"/>
          <w:color w:val="000000" w:themeColor="text1"/>
          <w:sz w:val="24"/>
          <w:szCs w:val="24"/>
          <w:lang w:val="en-US" w:eastAsia="en-US"/>
        </w:rPr>
        <w:t>Yılı</w:t>
      </w:r>
      <w:proofErr w:type="spellEnd"/>
      <w:r w:rsidR="004423AB">
        <w:rPr>
          <w:rFonts w:ascii="Times New Roman" w:eastAsia="Times New Roman" w:hAnsi="Times New Roman" w:cs="Times New Roman"/>
          <w:color w:val="000000" w:themeColor="text1"/>
          <w:sz w:val="24"/>
          <w:szCs w:val="24"/>
          <w:lang w:val="en-US" w:eastAsia="en-US"/>
        </w:rPr>
        <w:t xml:space="preserve"> </w:t>
      </w:r>
      <w:proofErr w:type="spellStart"/>
      <w:r w:rsidR="004423AB">
        <w:rPr>
          <w:rFonts w:ascii="Times New Roman" w:eastAsia="Times New Roman" w:hAnsi="Times New Roman" w:cs="Times New Roman"/>
          <w:color w:val="000000" w:themeColor="text1"/>
          <w:sz w:val="24"/>
          <w:szCs w:val="24"/>
          <w:lang w:val="en-US" w:eastAsia="en-US"/>
        </w:rPr>
        <w:t>Güz</w:t>
      </w:r>
      <w:proofErr w:type="spellEnd"/>
      <w:r w:rsidR="004423AB">
        <w:rPr>
          <w:rFonts w:ascii="Times New Roman" w:eastAsia="Times New Roman" w:hAnsi="Times New Roman" w:cs="Times New Roman"/>
          <w:color w:val="000000" w:themeColor="text1"/>
          <w:sz w:val="24"/>
          <w:szCs w:val="24"/>
          <w:lang w:val="en-US" w:eastAsia="en-US"/>
        </w:rPr>
        <w:t xml:space="preserve"> </w:t>
      </w:r>
      <w:bookmarkStart w:id="0" w:name="_GoBack"/>
      <w:bookmarkEnd w:id="0"/>
      <w:proofErr w:type="spellStart"/>
      <w:r w:rsidR="00C25D99" w:rsidRPr="006D1723">
        <w:rPr>
          <w:rFonts w:ascii="Times New Roman" w:eastAsia="Times New Roman" w:hAnsi="Times New Roman" w:cs="Times New Roman"/>
          <w:color w:val="000000" w:themeColor="text1"/>
          <w:sz w:val="24"/>
          <w:szCs w:val="24"/>
          <w:lang w:val="en-US" w:eastAsia="en-US"/>
        </w:rPr>
        <w:t>döneminde</w:t>
      </w:r>
      <w:proofErr w:type="spellEnd"/>
      <w:r w:rsidR="00C25D99" w:rsidRPr="006D1723">
        <w:rPr>
          <w:rFonts w:ascii="Times New Roman" w:eastAsia="Times New Roman" w:hAnsi="Times New Roman" w:cs="Times New Roman"/>
          <w:color w:val="000000" w:themeColor="text1"/>
          <w:sz w:val="24"/>
          <w:szCs w:val="24"/>
          <w:lang w:val="en-US" w:eastAsia="en-US"/>
        </w:rPr>
        <w:t xml:space="preserve"> </w:t>
      </w:r>
      <w:proofErr w:type="spellStart"/>
      <w:r w:rsidR="00C25D99" w:rsidRPr="006D1723">
        <w:rPr>
          <w:rFonts w:ascii="Times New Roman" w:eastAsia="Times New Roman" w:hAnsi="Times New Roman" w:cs="Times New Roman"/>
          <w:color w:val="000000" w:themeColor="text1"/>
          <w:sz w:val="24"/>
          <w:szCs w:val="24"/>
          <w:lang w:val="en-US" w:eastAsia="en-US"/>
        </w:rPr>
        <w:t>geçerli</w:t>
      </w:r>
      <w:proofErr w:type="spellEnd"/>
      <w:r w:rsidR="00C25D99" w:rsidRPr="006D1723">
        <w:rPr>
          <w:rFonts w:ascii="Times New Roman" w:eastAsia="Times New Roman" w:hAnsi="Times New Roman" w:cs="Times New Roman"/>
          <w:color w:val="000000" w:themeColor="text1"/>
          <w:sz w:val="24"/>
          <w:szCs w:val="24"/>
          <w:lang w:val="en-US" w:eastAsia="en-US"/>
        </w:rPr>
        <w:t xml:space="preserve"> </w:t>
      </w:r>
      <w:proofErr w:type="spellStart"/>
      <w:proofErr w:type="gramStart"/>
      <w:r w:rsidR="00963B49" w:rsidRPr="006D1723">
        <w:rPr>
          <w:rFonts w:ascii="Times New Roman" w:eastAsia="Times New Roman" w:hAnsi="Times New Roman" w:cs="Times New Roman"/>
          <w:color w:val="000000" w:themeColor="text1"/>
          <w:sz w:val="24"/>
          <w:szCs w:val="24"/>
          <w:lang w:val="en-US" w:eastAsia="en-US"/>
        </w:rPr>
        <w:t>olacak</w:t>
      </w:r>
      <w:proofErr w:type="spellEnd"/>
      <w:r w:rsidR="00963B49" w:rsidRPr="006D1723">
        <w:rPr>
          <w:rFonts w:ascii="Times New Roman" w:eastAsia="Times New Roman" w:hAnsi="Times New Roman" w:cs="Times New Roman"/>
          <w:color w:val="000000" w:themeColor="text1"/>
          <w:sz w:val="24"/>
          <w:szCs w:val="24"/>
          <w:lang w:val="en-US" w:eastAsia="en-US"/>
        </w:rPr>
        <w:t xml:space="preserve">  </w:t>
      </w:r>
      <w:proofErr w:type="spellStart"/>
      <w:r w:rsidR="00963B49" w:rsidRPr="006D1723">
        <w:rPr>
          <w:rFonts w:ascii="Times New Roman" w:eastAsia="Times New Roman" w:hAnsi="Times New Roman" w:cs="Times New Roman"/>
          <w:color w:val="000000" w:themeColor="text1"/>
          <w:sz w:val="24"/>
          <w:szCs w:val="24"/>
          <w:lang w:val="en-US" w:eastAsia="en-US"/>
        </w:rPr>
        <w:t>çağrı</w:t>
      </w:r>
      <w:proofErr w:type="spellEnd"/>
      <w:proofErr w:type="gramEnd"/>
      <w:r w:rsidR="00963B49" w:rsidRPr="006D1723">
        <w:rPr>
          <w:rFonts w:ascii="Times New Roman" w:eastAsia="Times New Roman" w:hAnsi="Times New Roman" w:cs="Times New Roman"/>
          <w:color w:val="000000" w:themeColor="text1"/>
          <w:sz w:val="24"/>
          <w:szCs w:val="24"/>
          <w:lang w:val="en-US" w:eastAsia="en-US"/>
        </w:rPr>
        <w:t xml:space="preserve"> </w:t>
      </w:r>
      <w:proofErr w:type="spellStart"/>
      <w:r w:rsidR="00963B49" w:rsidRPr="006D1723">
        <w:rPr>
          <w:rFonts w:ascii="Times New Roman" w:eastAsia="Times New Roman" w:hAnsi="Times New Roman" w:cs="Times New Roman"/>
          <w:color w:val="000000" w:themeColor="text1"/>
          <w:sz w:val="24"/>
          <w:szCs w:val="24"/>
          <w:lang w:val="en-US" w:eastAsia="en-US"/>
        </w:rPr>
        <w:t>dönemi</w:t>
      </w:r>
      <w:proofErr w:type="spellEnd"/>
      <w:r w:rsidR="00963B49" w:rsidRPr="006D1723">
        <w:rPr>
          <w:rFonts w:ascii="Times New Roman" w:eastAsia="Times New Roman" w:hAnsi="Times New Roman" w:cs="Times New Roman"/>
          <w:color w:val="000000" w:themeColor="text1"/>
          <w:sz w:val="24"/>
          <w:szCs w:val="24"/>
          <w:lang w:val="en-US" w:eastAsia="en-US"/>
        </w:rPr>
        <w:t xml:space="preserve"> </w:t>
      </w:r>
      <w:proofErr w:type="spellStart"/>
      <w:r w:rsidR="00963B49" w:rsidRPr="006D1723">
        <w:rPr>
          <w:rFonts w:ascii="Times New Roman" w:eastAsia="Times New Roman" w:hAnsi="Times New Roman" w:cs="Times New Roman"/>
          <w:color w:val="000000" w:themeColor="text1"/>
          <w:sz w:val="24"/>
          <w:szCs w:val="24"/>
          <w:lang w:val="en-US" w:eastAsia="en-US"/>
        </w:rPr>
        <w:t>için</w:t>
      </w:r>
      <w:proofErr w:type="spellEnd"/>
      <w:r w:rsidR="00963B49" w:rsidRPr="006D1723">
        <w:rPr>
          <w:rFonts w:ascii="Times New Roman" w:eastAsia="Times New Roman" w:hAnsi="Times New Roman" w:cs="Times New Roman"/>
          <w:color w:val="000000" w:themeColor="text1"/>
          <w:sz w:val="24"/>
          <w:szCs w:val="24"/>
          <w:lang w:val="en-US" w:eastAsia="en-US"/>
        </w:rPr>
        <w:t xml:space="preserve"> </w:t>
      </w:r>
      <w:r w:rsidR="009F1DDE">
        <w:rPr>
          <w:rFonts w:ascii="Times New Roman" w:eastAsia="Times New Roman" w:hAnsi="Times New Roman" w:cs="Times New Roman"/>
          <w:color w:val="000000" w:themeColor="text1"/>
          <w:sz w:val="24"/>
          <w:szCs w:val="24"/>
          <w:lang w:val="en-US" w:eastAsia="en-US"/>
        </w:rPr>
        <w:t>1</w:t>
      </w:r>
      <w:r w:rsidR="003F3C3C">
        <w:rPr>
          <w:rFonts w:ascii="Times New Roman" w:eastAsia="Times New Roman" w:hAnsi="Times New Roman" w:cs="Times New Roman"/>
          <w:color w:val="000000" w:themeColor="text1"/>
          <w:sz w:val="24"/>
          <w:szCs w:val="24"/>
          <w:lang w:val="en-US" w:eastAsia="en-US"/>
        </w:rPr>
        <w:t>0</w:t>
      </w:r>
      <w:r w:rsidR="009F1DDE">
        <w:rPr>
          <w:rFonts w:ascii="Times New Roman" w:eastAsia="Times New Roman" w:hAnsi="Times New Roman" w:cs="Times New Roman"/>
          <w:color w:val="000000" w:themeColor="text1"/>
          <w:sz w:val="24"/>
          <w:szCs w:val="24"/>
          <w:lang w:val="en-US" w:eastAsia="en-US"/>
        </w:rPr>
        <w:t xml:space="preserve"> </w:t>
      </w:r>
      <w:proofErr w:type="spellStart"/>
      <w:r w:rsidR="00C25D99" w:rsidRPr="006D1723">
        <w:rPr>
          <w:rFonts w:ascii="Times New Roman" w:eastAsia="Times New Roman" w:hAnsi="Times New Roman" w:cs="Times New Roman"/>
          <w:color w:val="000000" w:themeColor="text1"/>
          <w:sz w:val="24"/>
          <w:szCs w:val="24"/>
          <w:lang w:val="en-US" w:eastAsia="en-US"/>
        </w:rPr>
        <w:t>kişilik</w:t>
      </w:r>
      <w:proofErr w:type="spellEnd"/>
      <w:r w:rsidR="00C25D99" w:rsidRPr="006D1723">
        <w:rPr>
          <w:rFonts w:ascii="Times New Roman" w:eastAsia="Times New Roman" w:hAnsi="Times New Roman" w:cs="Times New Roman"/>
          <w:color w:val="000000" w:themeColor="text1"/>
          <w:sz w:val="24"/>
          <w:szCs w:val="24"/>
          <w:lang w:val="en-US" w:eastAsia="en-US"/>
        </w:rPr>
        <w:t xml:space="preserve"> </w:t>
      </w:r>
      <w:proofErr w:type="spellStart"/>
      <w:r w:rsidR="00C25D99" w:rsidRPr="006D1723">
        <w:rPr>
          <w:rFonts w:ascii="Times New Roman" w:eastAsia="Times New Roman" w:hAnsi="Times New Roman" w:cs="Times New Roman"/>
          <w:color w:val="000000" w:themeColor="text1"/>
          <w:sz w:val="24"/>
          <w:szCs w:val="24"/>
          <w:lang w:val="en-US" w:eastAsia="en-US"/>
        </w:rPr>
        <w:t>hibeli</w:t>
      </w:r>
      <w:proofErr w:type="spellEnd"/>
      <w:r w:rsidR="00C25D99" w:rsidRPr="006D1723">
        <w:rPr>
          <w:rFonts w:ascii="Times New Roman" w:eastAsia="Times New Roman" w:hAnsi="Times New Roman" w:cs="Times New Roman"/>
          <w:color w:val="000000" w:themeColor="text1"/>
          <w:sz w:val="24"/>
          <w:szCs w:val="24"/>
          <w:lang w:val="en-US" w:eastAsia="en-US"/>
        </w:rPr>
        <w:t xml:space="preserve"> </w:t>
      </w:r>
      <w:proofErr w:type="spellStart"/>
      <w:r w:rsidR="00C25D99" w:rsidRPr="006D1723">
        <w:rPr>
          <w:rFonts w:ascii="Times New Roman" w:eastAsia="Times New Roman" w:hAnsi="Times New Roman" w:cs="Times New Roman"/>
          <w:color w:val="000000" w:themeColor="text1"/>
          <w:sz w:val="24"/>
          <w:szCs w:val="24"/>
          <w:lang w:val="en-US" w:eastAsia="en-US"/>
        </w:rPr>
        <w:t>öğrenci</w:t>
      </w:r>
      <w:proofErr w:type="spellEnd"/>
      <w:r w:rsidR="00C25D99" w:rsidRPr="006D1723">
        <w:rPr>
          <w:rFonts w:ascii="Times New Roman" w:eastAsia="Times New Roman" w:hAnsi="Times New Roman" w:cs="Times New Roman"/>
          <w:color w:val="000000" w:themeColor="text1"/>
          <w:sz w:val="24"/>
          <w:szCs w:val="24"/>
          <w:lang w:val="en-US" w:eastAsia="en-US"/>
        </w:rPr>
        <w:t xml:space="preserve">, </w:t>
      </w:r>
      <w:r w:rsidR="003F3C3C">
        <w:rPr>
          <w:rFonts w:ascii="Times New Roman" w:eastAsia="Times New Roman" w:hAnsi="Times New Roman" w:cs="Times New Roman"/>
          <w:color w:val="000000" w:themeColor="text1"/>
          <w:sz w:val="24"/>
          <w:szCs w:val="24"/>
          <w:lang w:val="en-US" w:eastAsia="en-US"/>
        </w:rPr>
        <w:t>8</w:t>
      </w:r>
      <w:r w:rsidR="00C25D99" w:rsidRPr="006D1723">
        <w:rPr>
          <w:rFonts w:ascii="Times New Roman" w:eastAsia="Times New Roman" w:hAnsi="Times New Roman" w:cs="Times New Roman"/>
          <w:color w:val="000000" w:themeColor="text1"/>
          <w:sz w:val="24"/>
          <w:szCs w:val="24"/>
          <w:lang w:val="en-US" w:eastAsia="en-US"/>
        </w:rPr>
        <w:t xml:space="preserve"> </w:t>
      </w:r>
      <w:proofErr w:type="spellStart"/>
      <w:r w:rsidR="00C25D99" w:rsidRPr="006D1723">
        <w:rPr>
          <w:rFonts w:ascii="Times New Roman" w:eastAsia="Times New Roman" w:hAnsi="Times New Roman" w:cs="Times New Roman"/>
          <w:color w:val="000000" w:themeColor="text1"/>
          <w:sz w:val="24"/>
          <w:szCs w:val="24"/>
          <w:lang w:val="en-US" w:eastAsia="en-US"/>
        </w:rPr>
        <w:t>kişilik</w:t>
      </w:r>
      <w:proofErr w:type="spellEnd"/>
      <w:r w:rsidR="00C25D99" w:rsidRPr="006D1723">
        <w:rPr>
          <w:rFonts w:ascii="Times New Roman" w:eastAsia="Times New Roman" w:hAnsi="Times New Roman" w:cs="Times New Roman"/>
          <w:color w:val="000000" w:themeColor="text1"/>
          <w:sz w:val="24"/>
          <w:szCs w:val="24"/>
          <w:lang w:val="en-US" w:eastAsia="en-US"/>
        </w:rPr>
        <w:t xml:space="preserve"> </w:t>
      </w:r>
      <w:proofErr w:type="spellStart"/>
      <w:r w:rsidR="00C25D99" w:rsidRPr="006D1723">
        <w:rPr>
          <w:rFonts w:ascii="Times New Roman" w:eastAsia="Times New Roman" w:hAnsi="Times New Roman" w:cs="Times New Roman"/>
          <w:color w:val="000000" w:themeColor="text1"/>
          <w:sz w:val="24"/>
          <w:szCs w:val="24"/>
          <w:lang w:val="en-US" w:eastAsia="en-US"/>
        </w:rPr>
        <w:t>hibesi</w:t>
      </w:r>
      <w:r w:rsidR="00963B49" w:rsidRPr="006D1723">
        <w:rPr>
          <w:rFonts w:ascii="Times New Roman" w:eastAsia="Times New Roman" w:hAnsi="Times New Roman" w:cs="Times New Roman"/>
          <w:color w:val="000000" w:themeColor="text1"/>
          <w:sz w:val="24"/>
          <w:szCs w:val="24"/>
          <w:lang w:val="en-US" w:eastAsia="en-US"/>
        </w:rPr>
        <w:t>z</w:t>
      </w:r>
      <w:proofErr w:type="spellEnd"/>
      <w:r w:rsidR="00963B49" w:rsidRPr="006D1723">
        <w:rPr>
          <w:rFonts w:ascii="Times New Roman" w:eastAsia="Times New Roman" w:hAnsi="Times New Roman" w:cs="Times New Roman"/>
          <w:color w:val="000000" w:themeColor="text1"/>
          <w:sz w:val="24"/>
          <w:szCs w:val="24"/>
          <w:lang w:val="en-US" w:eastAsia="en-US"/>
        </w:rPr>
        <w:t xml:space="preserve"> </w:t>
      </w:r>
      <w:proofErr w:type="spellStart"/>
      <w:r w:rsidR="00963B49" w:rsidRPr="006D1723">
        <w:rPr>
          <w:rFonts w:ascii="Times New Roman" w:eastAsia="Times New Roman" w:hAnsi="Times New Roman" w:cs="Times New Roman"/>
          <w:color w:val="000000" w:themeColor="text1"/>
          <w:sz w:val="24"/>
          <w:szCs w:val="24"/>
          <w:lang w:val="en-US" w:eastAsia="en-US"/>
        </w:rPr>
        <w:t>öğrenci</w:t>
      </w:r>
      <w:proofErr w:type="spellEnd"/>
      <w:r w:rsidR="00963B49" w:rsidRPr="006D1723">
        <w:rPr>
          <w:rFonts w:ascii="Times New Roman" w:eastAsia="Times New Roman" w:hAnsi="Times New Roman" w:cs="Times New Roman"/>
          <w:color w:val="000000" w:themeColor="text1"/>
          <w:sz w:val="24"/>
          <w:szCs w:val="24"/>
          <w:lang w:val="en-US" w:eastAsia="en-US"/>
        </w:rPr>
        <w:t xml:space="preserve"> </w:t>
      </w:r>
      <w:proofErr w:type="spellStart"/>
      <w:r w:rsidR="00963B49" w:rsidRPr="006D1723">
        <w:rPr>
          <w:rFonts w:ascii="Times New Roman" w:eastAsia="Times New Roman" w:hAnsi="Times New Roman" w:cs="Times New Roman"/>
          <w:color w:val="000000" w:themeColor="text1"/>
          <w:sz w:val="24"/>
          <w:szCs w:val="24"/>
          <w:lang w:val="en-US" w:eastAsia="en-US"/>
        </w:rPr>
        <w:t>olmak</w:t>
      </w:r>
      <w:proofErr w:type="spellEnd"/>
      <w:r w:rsidR="00963B49" w:rsidRPr="006D1723">
        <w:rPr>
          <w:rFonts w:ascii="Times New Roman" w:eastAsia="Times New Roman" w:hAnsi="Times New Roman" w:cs="Times New Roman"/>
          <w:color w:val="000000" w:themeColor="text1"/>
          <w:sz w:val="24"/>
          <w:szCs w:val="24"/>
          <w:lang w:val="en-US" w:eastAsia="en-US"/>
        </w:rPr>
        <w:t xml:space="preserve"> </w:t>
      </w:r>
      <w:proofErr w:type="spellStart"/>
      <w:r w:rsidR="00963B49" w:rsidRPr="006D1723">
        <w:rPr>
          <w:rFonts w:ascii="Times New Roman" w:eastAsia="Times New Roman" w:hAnsi="Times New Roman" w:cs="Times New Roman"/>
          <w:color w:val="000000" w:themeColor="text1"/>
          <w:sz w:val="24"/>
          <w:szCs w:val="24"/>
          <w:lang w:val="en-US" w:eastAsia="en-US"/>
        </w:rPr>
        <w:t>üzere</w:t>
      </w:r>
      <w:proofErr w:type="spellEnd"/>
      <w:r w:rsidR="00963B49" w:rsidRPr="006D1723">
        <w:rPr>
          <w:rFonts w:ascii="Times New Roman" w:eastAsia="Times New Roman" w:hAnsi="Times New Roman" w:cs="Times New Roman"/>
          <w:color w:val="000000" w:themeColor="text1"/>
          <w:sz w:val="24"/>
          <w:szCs w:val="24"/>
          <w:lang w:val="en-US" w:eastAsia="en-US"/>
        </w:rPr>
        <w:t xml:space="preserve"> </w:t>
      </w:r>
      <w:proofErr w:type="spellStart"/>
      <w:r w:rsidR="00963B49" w:rsidRPr="006D1723">
        <w:rPr>
          <w:rFonts w:ascii="Times New Roman" w:eastAsia="Times New Roman" w:hAnsi="Times New Roman" w:cs="Times New Roman"/>
          <w:color w:val="000000" w:themeColor="text1"/>
          <w:sz w:val="24"/>
          <w:szCs w:val="24"/>
          <w:lang w:val="en-US" w:eastAsia="en-US"/>
        </w:rPr>
        <w:t>toplam</w:t>
      </w:r>
      <w:proofErr w:type="spellEnd"/>
      <w:r w:rsidR="00963B49" w:rsidRPr="006D1723">
        <w:rPr>
          <w:rFonts w:ascii="Times New Roman" w:eastAsia="Times New Roman" w:hAnsi="Times New Roman" w:cs="Times New Roman"/>
          <w:color w:val="000000" w:themeColor="text1"/>
          <w:sz w:val="24"/>
          <w:szCs w:val="24"/>
          <w:lang w:val="en-US" w:eastAsia="en-US"/>
        </w:rPr>
        <w:t xml:space="preserve"> </w:t>
      </w:r>
      <w:r w:rsidR="003F3C3C">
        <w:rPr>
          <w:rFonts w:ascii="Times New Roman" w:eastAsia="Times New Roman" w:hAnsi="Times New Roman" w:cs="Times New Roman"/>
          <w:color w:val="000000" w:themeColor="text1"/>
          <w:sz w:val="24"/>
          <w:szCs w:val="24"/>
          <w:lang w:val="en-US" w:eastAsia="en-US"/>
        </w:rPr>
        <w:t>18</w:t>
      </w:r>
      <w:r w:rsidR="00963B49" w:rsidRPr="006D1723">
        <w:rPr>
          <w:rFonts w:ascii="Times New Roman" w:eastAsia="Times New Roman" w:hAnsi="Times New Roman" w:cs="Times New Roman"/>
          <w:color w:val="000000" w:themeColor="text1"/>
          <w:sz w:val="24"/>
          <w:szCs w:val="24"/>
          <w:lang w:val="en-US" w:eastAsia="en-US"/>
        </w:rPr>
        <w:t xml:space="preserve"> </w:t>
      </w:r>
      <w:proofErr w:type="spellStart"/>
      <w:r w:rsidR="00C25D99" w:rsidRPr="006D1723">
        <w:rPr>
          <w:rFonts w:ascii="Times New Roman" w:eastAsia="Times New Roman" w:hAnsi="Times New Roman" w:cs="Times New Roman"/>
          <w:color w:val="000000" w:themeColor="text1"/>
          <w:sz w:val="24"/>
          <w:szCs w:val="24"/>
          <w:lang w:val="en-US" w:eastAsia="en-US"/>
        </w:rPr>
        <w:t>kişilik</w:t>
      </w:r>
      <w:proofErr w:type="spellEnd"/>
      <w:r w:rsidR="00C25D99" w:rsidRPr="006D1723">
        <w:rPr>
          <w:rFonts w:ascii="Times New Roman" w:eastAsia="Times New Roman" w:hAnsi="Times New Roman" w:cs="Times New Roman"/>
          <w:color w:val="000000" w:themeColor="text1"/>
          <w:sz w:val="24"/>
          <w:szCs w:val="24"/>
          <w:lang w:val="en-US" w:eastAsia="en-US"/>
        </w:rPr>
        <w:t xml:space="preserve"> </w:t>
      </w:r>
      <w:proofErr w:type="spellStart"/>
      <w:r w:rsidR="00C25D99" w:rsidRPr="006D1723">
        <w:rPr>
          <w:rFonts w:ascii="Times New Roman" w:eastAsia="Times New Roman" w:hAnsi="Times New Roman" w:cs="Times New Roman"/>
          <w:b/>
          <w:bCs/>
          <w:color w:val="000000" w:themeColor="text1"/>
          <w:sz w:val="24"/>
          <w:szCs w:val="24"/>
          <w:lang w:val="en-US" w:eastAsia="en-US"/>
        </w:rPr>
        <w:t>kontenjan</w:t>
      </w:r>
      <w:proofErr w:type="spellEnd"/>
      <w:r w:rsidR="00C25D99" w:rsidRPr="006D1723">
        <w:rPr>
          <w:rFonts w:ascii="Times New Roman" w:eastAsia="Times New Roman" w:hAnsi="Times New Roman" w:cs="Times New Roman"/>
          <w:b/>
          <w:bCs/>
          <w:color w:val="000000" w:themeColor="text1"/>
          <w:sz w:val="24"/>
          <w:szCs w:val="24"/>
          <w:lang w:val="en-US" w:eastAsia="en-US"/>
        </w:rPr>
        <w:t xml:space="preserve"> </w:t>
      </w:r>
      <w:proofErr w:type="spellStart"/>
      <w:r w:rsidR="00DC2496">
        <w:rPr>
          <w:rFonts w:ascii="Times New Roman" w:eastAsia="Times New Roman" w:hAnsi="Times New Roman" w:cs="Times New Roman"/>
          <w:bCs/>
          <w:color w:val="000000" w:themeColor="text1"/>
          <w:sz w:val="24"/>
          <w:szCs w:val="24"/>
          <w:lang w:val="en-US" w:eastAsia="en-US"/>
        </w:rPr>
        <w:t>planlanmaktadır</w:t>
      </w:r>
      <w:proofErr w:type="spellEnd"/>
      <w:r w:rsidR="00C25D99" w:rsidRPr="006D1723">
        <w:rPr>
          <w:rFonts w:ascii="Times New Roman" w:eastAsia="Times New Roman" w:hAnsi="Times New Roman" w:cs="Times New Roman"/>
          <w:bCs/>
          <w:color w:val="000000" w:themeColor="text1"/>
          <w:sz w:val="24"/>
          <w:szCs w:val="24"/>
          <w:lang w:val="en-US" w:eastAsia="en-US"/>
        </w:rPr>
        <w:t>.</w:t>
      </w:r>
      <w:r w:rsidR="00C25D99" w:rsidRPr="006D1723">
        <w:rPr>
          <w:rFonts w:ascii="Times New Roman" w:eastAsia="Times New Roman" w:hAnsi="Times New Roman" w:cs="Times New Roman"/>
          <w:color w:val="000000" w:themeColor="text1"/>
          <w:sz w:val="24"/>
          <w:szCs w:val="24"/>
          <w:lang w:val="en-US" w:eastAsia="en-US"/>
        </w:rPr>
        <w:t xml:space="preserve"> </w:t>
      </w:r>
    </w:p>
    <w:p w14:paraId="4E6756C4" w14:textId="2B33ABEE" w:rsidR="008978E4" w:rsidRDefault="008978E4" w:rsidP="008978E4">
      <w:pPr>
        <w:spacing w:after="0" w:line="360" w:lineRule="auto"/>
        <w:jc w:val="both"/>
        <w:rPr>
          <w:rFonts w:ascii="Times New Roman" w:eastAsia="Times New Roman" w:hAnsi="Times New Roman" w:cs="Times New Roman"/>
          <w:b/>
          <w:bCs/>
          <w:i/>
          <w:iCs/>
          <w:color w:val="FF0000"/>
          <w:sz w:val="24"/>
          <w:szCs w:val="24"/>
          <w:lang w:eastAsia="en-US"/>
        </w:rPr>
      </w:pPr>
      <w:r>
        <w:rPr>
          <w:rFonts w:ascii="Times New Roman" w:eastAsia="Times New Roman" w:hAnsi="Times New Roman" w:cs="Times New Roman"/>
          <w:b/>
          <w:bCs/>
          <w:i/>
          <w:iCs/>
          <w:color w:val="FF0000"/>
          <w:sz w:val="24"/>
          <w:szCs w:val="24"/>
          <w:lang w:eastAsia="en-US"/>
        </w:rPr>
        <w:t xml:space="preserve">DİKKAT </w:t>
      </w:r>
      <w:r w:rsidRPr="008161DF">
        <w:rPr>
          <w:rFonts w:ascii="Times New Roman" w:eastAsia="Times New Roman" w:hAnsi="Times New Roman" w:cs="Times New Roman"/>
          <w:b/>
          <w:bCs/>
          <w:i/>
          <w:iCs/>
          <w:color w:val="FF0000"/>
          <w:sz w:val="24"/>
          <w:szCs w:val="24"/>
          <w:lang w:eastAsia="en-US"/>
        </w:rPr>
        <w:t>:</w:t>
      </w:r>
      <w:r>
        <w:rPr>
          <w:rFonts w:ascii="Times New Roman" w:eastAsia="Times New Roman" w:hAnsi="Times New Roman" w:cs="Times New Roman"/>
          <w:b/>
          <w:bCs/>
          <w:i/>
          <w:iCs/>
          <w:color w:val="FF0000"/>
          <w:sz w:val="24"/>
          <w:szCs w:val="24"/>
          <w:lang w:eastAsia="en-US"/>
        </w:rPr>
        <w:t xml:space="preserve"> </w:t>
      </w:r>
      <w:r w:rsidRPr="008161DF">
        <w:rPr>
          <w:rFonts w:ascii="Times New Roman" w:eastAsia="Times New Roman" w:hAnsi="Times New Roman" w:cs="Times New Roman"/>
          <w:b/>
          <w:bCs/>
          <w:i/>
          <w:iCs/>
          <w:color w:val="FF0000"/>
          <w:sz w:val="24"/>
          <w:szCs w:val="24"/>
          <w:lang w:eastAsia="en-US"/>
        </w:rPr>
        <w:t>Bu çağr</w:t>
      </w:r>
      <w:r>
        <w:rPr>
          <w:rFonts w:ascii="Times New Roman" w:eastAsia="Times New Roman" w:hAnsi="Times New Roman" w:cs="Times New Roman"/>
          <w:b/>
          <w:bCs/>
          <w:i/>
          <w:iCs/>
          <w:color w:val="FF0000"/>
          <w:sz w:val="24"/>
          <w:szCs w:val="24"/>
          <w:lang w:eastAsia="en-US"/>
        </w:rPr>
        <w:t>ıyla</w:t>
      </w:r>
      <w:r w:rsidRPr="008161DF">
        <w:rPr>
          <w:rFonts w:ascii="Times New Roman" w:eastAsia="Times New Roman" w:hAnsi="Times New Roman" w:cs="Times New Roman"/>
          <w:b/>
          <w:bCs/>
          <w:i/>
          <w:iCs/>
          <w:color w:val="FF0000"/>
          <w:sz w:val="24"/>
          <w:szCs w:val="24"/>
          <w:lang w:eastAsia="en-US"/>
        </w:rPr>
        <w:t xml:space="preserve"> birlikte toplam 3 farklı hareketli</w:t>
      </w:r>
      <w:r>
        <w:rPr>
          <w:rFonts w:ascii="Times New Roman" w:eastAsia="Times New Roman" w:hAnsi="Times New Roman" w:cs="Times New Roman"/>
          <w:b/>
          <w:bCs/>
          <w:i/>
          <w:iCs/>
          <w:color w:val="FF0000"/>
          <w:sz w:val="24"/>
          <w:szCs w:val="24"/>
          <w:lang w:eastAsia="en-US"/>
        </w:rPr>
        <w:t>lik</w:t>
      </w:r>
      <w:r w:rsidRPr="008161DF">
        <w:rPr>
          <w:rFonts w:ascii="Times New Roman" w:eastAsia="Times New Roman" w:hAnsi="Times New Roman" w:cs="Times New Roman"/>
          <w:b/>
          <w:bCs/>
          <w:i/>
          <w:iCs/>
          <w:color w:val="FF0000"/>
          <w:sz w:val="24"/>
          <w:szCs w:val="24"/>
          <w:lang w:eastAsia="en-US"/>
        </w:rPr>
        <w:t xml:space="preserve"> çağrısı bulunmaktadır. Bu çağrılardan </w:t>
      </w:r>
      <w:r>
        <w:rPr>
          <w:rFonts w:ascii="Times New Roman" w:eastAsia="Times New Roman" w:hAnsi="Times New Roman" w:cs="Times New Roman"/>
          <w:b/>
          <w:bCs/>
          <w:i/>
          <w:iCs/>
          <w:color w:val="FF0000"/>
          <w:sz w:val="24"/>
          <w:szCs w:val="24"/>
          <w:lang w:eastAsia="en-US"/>
        </w:rPr>
        <w:t>aynı anda</w:t>
      </w:r>
      <w:r w:rsidRPr="008161DF">
        <w:rPr>
          <w:rFonts w:ascii="Times New Roman" w:eastAsia="Times New Roman" w:hAnsi="Times New Roman" w:cs="Times New Roman"/>
          <w:b/>
          <w:bCs/>
          <w:i/>
          <w:iCs/>
          <w:color w:val="FF0000"/>
          <w:sz w:val="24"/>
          <w:szCs w:val="24"/>
          <w:lang w:eastAsia="en-US"/>
        </w:rPr>
        <w:t xml:space="preserve"> 2 tanesine başvurulması halinde</w:t>
      </w:r>
      <w:r>
        <w:rPr>
          <w:rFonts w:ascii="Times New Roman" w:eastAsia="Times New Roman" w:hAnsi="Times New Roman" w:cs="Times New Roman"/>
          <w:b/>
          <w:bCs/>
          <w:i/>
          <w:iCs/>
          <w:color w:val="FF0000"/>
          <w:sz w:val="24"/>
          <w:szCs w:val="24"/>
          <w:lang w:eastAsia="en-US"/>
        </w:rPr>
        <w:t xml:space="preserve"> başvurduğunuz çağrılardan</w:t>
      </w:r>
      <w:r w:rsidRPr="008161DF">
        <w:rPr>
          <w:rFonts w:ascii="Times New Roman" w:eastAsia="Times New Roman" w:hAnsi="Times New Roman" w:cs="Times New Roman"/>
          <w:b/>
          <w:bCs/>
          <w:i/>
          <w:iCs/>
          <w:color w:val="FF0000"/>
          <w:sz w:val="24"/>
          <w:szCs w:val="24"/>
          <w:lang w:eastAsia="en-US"/>
        </w:rPr>
        <w:t xml:space="preserve"> seçeceğiniz bir </w:t>
      </w:r>
      <w:r>
        <w:rPr>
          <w:rFonts w:ascii="Times New Roman" w:eastAsia="Times New Roman" w:hAnsi="Times New Roman" w:cs="Times New Roman"/>
          <w:b/>
          <w:bCs/>
          <w:i/>
          <w:iCs/>
          <w:color w:val="FF0000"/>
          <w:sz w:val="24"/>
          <w:szCs w:val="24"/>
          <w:lang w:eastAsia="en-US"/>
        </w:rPr>
        <w:t>tanesine</w:t>
      </w:r>
      <w:r w:rsidRPr="008161DF">
        <w:rPr>
          <w:rFonts w:ascii="Times New Roman" w:eastAsia="Times New Roman" w:hAnsi="Times New Roman" w:cs="Times New Roman"/>
          <w:b/>
          <w:bCs/>
          <w:i/>
          <w:iCs/>
          <w:color w:val="FF0000"/>
          <w:sz w:val="24"/>
          <w:szCs w:val="24"/>
          <w:lang w:eastAsia="en-US"/>
        </w:rPr>
        <w:t xml:space="preserve"> -10 puan uygulanacaktır. </w:t>
      </w:r>
      <w:r>
        <w:rPr>
          <w:rFonts w:ascii="Times New Roman" w:eastAsia="Times New Roman" w:hAnsi="Times New Roman" w:cs="Times New Roman"/>
          <w:b/>
          <w:bCs/>
          <w:i/>
          <w:iCs/>
          <w:color w:val="FF0000"/>
          <w:sz w:val="24"/>
          <w:szCs w:val="24"/>
          <w:lang w:eastAsia="en-US"/>
        </w:rPr>
        <w:t xml:space="preserve">Aynı anda </w:t>
      </w:r>
      <w:r w:rsidRPr="008161DF">
        <w:rPr>
          <w:rFonts w:ascii="Times New Roman" w:eastAsia="Times New Roman" w:hAnsi="Times New Roman" w:cs="Times New Roman"/>
          <w:b/>
          <w:bCs/>
          <w:i/>
          <w:iCs/>
          <w:color w:val="FF0000"/>
          <w:sz w:val="24"/>
          <w:szCs w:val="24"/>
          <w:lang w:eastAsia="en-US"/>
        </w:rPr>
        <w:t>3 çağrıya başvurulması halinde</w:t>
      </w:r>
      <w:r>
        <w:rPr>
          <w:rFonts w:ascii="Times New Roman" w:eastAsia="Times New Roman" w:hAnsi="Times New Roman" w:cs="Times New Roman"/>
          <w:b/>
          <w:bCs/>
          <w:i/>
          <w:iCs/>
          <w:color w:val="FF0000"/>
          <w:sz w:val="24"/>
          <w:szCs w:val="24"/>
          <w:lang w:eastAsia="en-US"/>
        </w:rPr>
        <w:t>,</w:t>
      </w:r>
      <w:r w:rsidRPr="008161DF">
        <w:rPr>
          <w:rFonts w:ascii="Times New Roman" w:eastAsia="Times New Roman" w:hAnsi="Times New Roman" w:cs="Times New Roman"/>
          <w:b/>
          <w:bCs/>
          <w:i/>
          <w:iCs/>
          <w:color w:val="FF0000"/>
          <w:sz w:val="24"/>
          <w:szCs w:val="24"/>
          <w:lang w:eastAsia="en-US"/>
        </w:rPr>
        <w:t xml:space="preserve"> seç</w:t>
      </w:r>
      <w:r>
        <w:rPr>
          <w:rFonts w:ascii="Times New Roman" w:eastAsia="Times New Roman" w:hAnsi="Times New Roman" w:cs="Times New Roman"/>
          <w:b/>
          <w:bCs/>
          <w:i/>
          <w:iCs/>
          <w:color w:val="FF0000"/>
          <w:sz w:val="24"/>
          <w:szCs w:val="24"/>
          <w:lang w:eastAsia="en-US"/>
        </w:rPr>
        <w:t>eceğini</w:t>
      </w:r>
      <w:r w:rsidRPr="008161DF">
        <w:rPr>
          <w:rFonts w:ascii="Times New Roman" w:eastAsia="Times New Roman" w:hAnsi="Times New Roman" w:cs="Times New Roman"/>
          <w:b/>
          <w:bCs/>
          <w:i/>
          <w:iCs/>
          <w:color w:val="FF0000"/>
          <w:sz w:val="24"/>
          <w:szCs w:val="24"/>
          <w:lang w:eastAsia="en-US"/>
        </w:rPr>
        <w:t>z bir çağrıdan -10</w:t>
      </w:r>
      <w:r>
        <w:rPr>
          <w:rFonts w:ascii="Times New Roman" w:eastAsia="Times New Roman" w:hAnsi="Times New Roman" w:cs="Times New Roman"/>
          <w:b/>
          <w:bCs/>
          <w:i/>
          <w:iCs/>
          <w:color w:val="FF0000"/>
          <w:sz w:val="24"/>
          <w:szCs w:val="24"/>
          <w:lang w:eastAsia="en-US"/>
        </w:rPr>
        <w:t xml:space="preserve"> puan</w:t>
      </w:r>
      <w:r w:rsidRPr="008161DF">
        <w:rPr>
          <w:rFonts w:ascii="Times New Roman" w:eastAsia="Times New Roman" w:hAnsi="Times New Roman" w:cs="Times New Roman"/>
          <w:b/>
          <w:bCs/>
          <w:i/>
          <w:iCs/>
          <w:color w:val="FF0000"/>
          <w:sz w:val="24"/>
          <w:szCs w:val="24"/>
          <w:lang w:eastAsia="en-US"/>
        </w:rPr>
        <w:t xml:space="preserve"> diğerinden ise -20 puan uygulanacaktır.</w:t>
      </w:r>
    </w:p>
    <w:p w14:paraId="78579729" w14:textId="38EC51C9" w:rsidR="008978E4" w:rsidRPr="008161DF" w:rsidRDefault="008978E4" w:rsidP="008978E4">
      <w:pPr>
        <w:spacing w:after="0" w:line="360" w:lineRule="auto"/>
        <w:jc w:val="both"/>
        <w:rPr>
          <w:rFonts w:ascii="Times New Roman" w:eastAsia="Times New Roman" w:hAnsi="Times New Roman" w:cs="Times New Roman"/>
          <w:b/>
          <w:bCs/>
          <w:i/>
          <w:iCs/>
          <w:color w:val="FF0000"/>
          <w:sz w:val="24"/>
          <w:szCs w:val="24"/>
          <w:lang w:eastAsia="en-US"/>
        </w:rPr>
      </w:pPr>
      <w:r>
        <w:rPr>
          <w:rFonts w:ascii="Times New Roman" w:eastAsia="Times New Roman" w:hAnsi="Times New Roman" w:cs="Times New Roman"/>
          <w:b/>
          <w:bCs/>
          <w:i/>
          <w:iCs/>
          <w:color w:val="FF0000"/>
          <w:sz w:val="24"/>
          <w:szCs w:val="24"/>
          <w:lang w:eastAsia="en-US"/>
        </w:rPr>
        <w:t>2020 ve 2021 projelerinde hibe miktarlarında farklılıklar bulunmaktadır. İlan metinlerimizin öğrencilerimizce detaylıca incelenmesi gerekmektedir.</w:t>
      </w:r>
    </w:p>
    <w:p w14:paraId="3C421689" w14:textId="77777777" w:rsidR="008978E4" w:rsidRPr="006D1723" w:rsidRDefault="008978E4" w:rsidP="006D1723">
      <w:pPr>
        <w:spacing w:after="0" w:line="360" w:lineRule="auto"/>
        <w:jc w:val="both"/>
        <w:rPr>
          <w:rFonts w:ascii="Times New Roman" w:eastAsia="Times New Roman" w:hAnsi="Times New Roman" w:cs="Times New Roman"/>
          <w:color w:val="000000" w:themeColor="text1"/>
          <w:sz w:val="24"/>
          <w:szCs w:val="24"/>
          <w:lang w:val="en-US" w:eastAsia="en-US"/>
        </w:rPr>
      </w:pPr>
    </w:p>
    <w:p w14:paraId="70509FE1" w14:textId="524703BC" w:rsidR="00AA47A1" w:rsidRPr="006D1723" w:rsidRDefault="00AA47A1" w:rsidP="006D1723">
      <w:pPr>
        <w:spacing w:after="0" w:line="360" w:lineRule="auto"/>
        <w:jc w:val="both"/>
        <w:rPr>
          <w:rFonts w:ascii="Times New Roman" w:eastAsia="Times New Roman" w:hAnsi="Times New Roman" w:cs="Times New Roman"/>
          <w:color w:val="000000" w:themeColor="text1"/>
          <w:sz w:val="24"/>
          <w:szCs w:val="24"/>
          <w:lang w:val="en-US" w:eastAsia="en-US"/>
        </w:rPr>
      </w:pPr>
    </w:p>
    <w:p w14:paraId="10751E2A" w14:textId="77777777" w:rsidR="009F1DDE" w:rsidRPr="00F53F86" w:rsidRDefault="009F1DDE" w:rsidP="009F1DDE">
      <w:pPr>
        <w:spacing w:after="0" w:line="360" w:lineRule="auto"/>
        <w:jc w:val="both"/>
        <w:rPr>
          <w:rFonts w:ascii="Times New Roman" w:eastAsia="Times New Roman" w:hAnsi="Times New Roman" w:cs="Times New Roman"/>
          <w:b/>
          <w:color w:val="000000" w:themeColor="text1"/>
          <w:sz w:val="24"/>
          <w:szCs w:val="24"/>
          <w:lang w:val="en-US" w:eastAsia="en-US"/>
        </w:rPr>
      </w:pPr>
      <w:r w:rsidRPr="00657B80">
        <w:rPr>
          <w:rFonts w:ascii="Times New Roman" w:eastAsia="Times New Roman" w:hAnsi="Times New Roman" w:cs="Times New Roman"/>
          <w:b/>
          <w:color w:val="000000" w:themeColor="text1"/>
          <w:sz w:val="24"/>
          <w:szCs w:val="24"/>
          <w:lang w:val="en-US" w:eastAsia="en-US"/>
        </w:rPr>
        <w:t>ÖNEMLİ TARİHLER</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1"/>
        <w:gridCol w:w="5538"/>
      </w:tblGrid>
      <w:tr w:rsidR="009F1DDE" w:rsidRPr="006D1723" w14:paraId="6F748314" w14:textId="77777777" w:rsidTr="00DF4011">
        <w:tc>
          <w:tcPr>
            <w:tcW w:w="3681" w:type="dxa"/>
          </w:tcPr>
          <w:p w14:paraId="7812EB2D" w14:textId="77777777" w:rsidR="009F1DDE" w:rsidRPr="006D1723" w:rsidRDefault="009F1DDE" w:rsidP="00DF4011">
            <w:pPr>
              <w:spacing w:line="240" w:lineRule="auto"/>
              <w:rPr>
                <w:rFonts w:ascii="Times New Roman" w:hAnsi="Times New Roman" w:cs="Times New Roman"/>
                <w:sz w:val="24"/>
                <w:szCs w:val="24"/>
              </w:rPr>
            </w:pPr>
            <w:r w:rsidRPr="006D1723">
              <w:rPr>
                <w:rFonts w:ascii="Times New Roman" w:hAnsi="Times New Roman" w:cs="Times New Roman"/>
                <w:sz w:val="24"/>
                <w:szCs w:val="24"/>
              </w:rPr>
              <w:t xml:space="preserve">Başvuru Başlangıç Tarihi </w:t>
            </w:r>
          </w:p>
        </w:tc>
        <w:tc>
          <w:tcPr>
            <w:tcW w:w="5538" w:type="dxa"/>
          </w:tcPr>
          <w:p w14:paraId="08D506DA" w14:textId="6E5FF908" w:rsidR="009F1DDE" w:rsidRDefault="009B10A1" w:rsidP="009B10A1">
            <w:pPr>
              <w:spacing w:line="240" w:lineRule="auto"/>
              <w:rPr>
                <w:rFonts w:ascii="Times New Roman" w:hAnsi="Times New Roman" w:cs="Times New Roman"/>
                <w:sz w:val="24"/>
                <w:szCs w:val="24"/>
              </w:rPr>
            </w:pPr>
            <w:r>
              <w:rPr>
                <w:rFonts w:ascii="Times New Roman" w:hAnsi="Times New Roman" w:cs="Times New Roman"/>
                <w:sz w:val="24"/>
                <w:szCs w:val="24"/>
              </w:rPr>
              <w:t xml:space="preserve"> 0</w:t>
            </w:r>
            <w:r w:rsidR="003F3C3C">
              <w:rPr>
                <w:rFonts w:ascii="Times New Roman" w:hAnsi="Times New Roman" w:cs="Times New Roman"/>
                <w:sz w:val="24"/>
                <w:szCs w:val="24"/>
              </w:rPr>
              <w:t>7</w:t>
            </w:r>
            <w:r w:rsidR="009F1DDE" w:rsidRPr="006D1723">
              <w:rPr>
                <w:rFonts w:ascii="Times New Roman" w:hAnsi="Times New Roman" w:cs="Times New Roman"/>
                <w:sz w:val="24"/>
                <w:szCs w:val="24"/>
              </w:rPr>
              <w:t>/</w:t>
            </w:r>
            <w:r w:rsidR="003F3C3C">
              <w:rPr>
                <w:rFonts w:ascii="Times New Roman" w:hAnsi="Times New Roman" w:cs="Times New Roman"/>
                <w:sz w:val="24"/>
                <w:szCs w:val="24"/>
              </w:rPr>
              <w:t>03</w:t>
            </w:r>
            <w:r w:rsidR="009F1DDE">
              <w:rPr>
                <w:rFonts w:ascii="Times New Roman" w:hAnsi="Times New Roman" w:cs="Times New Roman"/>
                <w:sz w:val="24"/>
                <w:szCs w:val="24"/>
              </w:rPr>
              <w:t>/202</w:t>
            </w:r>
            <w:r w:rsidR="003F3C3C">
              <w:rPr>
                <w:rFonts w:ascii="Times New Roman" w:hAnsi="Times New Roman" w:cs="Times New Roman"/>
                <w:sz w:val="24"/>
                <w:szCs w:val="24"/>
              </w:rPr>
              <w:t>2</w:t>
            </w:r>
          </w:p>
        </w:tc>
      </w:tr>
      <w:tr w:rsidR="009F1DDE" w:rsidRPr="006D1723" w14:paraId="6CFC00BF" w14:textId="77777777" w:rsidTr="00DF4011">
        <w:tc>
          <w:tcPr>
            <w:tcW w:w="3681" w:type="dxa"/>
          </w:tcPr>
          <w:p w14:paraId="63D584B5" w14:textId="77777777" w:rsidR="009F1DDE" w:rsidRPr="006D1723" w:rsidRDefault="009F1DDE" w:rsidP="00DF4011">
            <w:pPr>
              <w:spacing w:line="240" w:lineRule="auto"/>
              <w:rPr>
                <w:rFonts w:ascii="Times New Roman" w:hAnsi="Times New Roman" w:cs="Times New Roman"/>
                <w:sz w:val="24"/>
                <w:szCs w:val="24"/>
              </w:rPr>
            </w:pPr>
            <w:r w:rsidRPr="006D1723">
              <w:rPr>
                <w:rFonts w:ascii="Times New Roman" w:hAnsi="Times New Roman" w:cs="Times New Roman"/>
                <w:sz w:val="24"/>
                <w:szCs w:val="24"/>
              </w:rPr>
              <w:t>Son Başvuru Tarihi</w:t>
            </w:r>
          </w:p>
        </w:tc>
        <w:tc>
          <w:tcPr>
            <w:tcW w:w="5538" w:type="dxa"/>
          </w:tcPr>
          <w:p w14:paraId="11510A12" w14:textId="4DE085E1" w:rsidR="009F1DDE" w:rsidRDefault="003F3C3C" w:rsidP="00DF4011">
            <w:pPr>
              <w:spacing w:line="240" w:lineRule="auto"/>
              <w:ind w:left="148"/>
              <w:rPr>
                <w:rFonts w:ascii="Times New Roman" w:hAnsi="Times New Roman" w:cs="Times New Roman"/>
                <w:sz w:val="24"/>
                <w:szCs w:val="24"/>
              </w:rPr>
            </w:pPr>
            <w:r>
              <w:rPr>
                <w:rFonts w:ascii="Times New Roman" w:hAnsi="Times New Roman" w:cs="Times New Roman"/>
                <w:sz w:val="24"/>
                <w:szCs w:val="24"/>
              </w:rPr>
              <w:t>29</w:t>
            </w:r>
            <w:r w:rsidR="009F1DDE" w:rsidRPr="006D1723">
              <w:rPr>
                <w:rFonts w:ascii="Times New Roman" w:hAnsi="Times New Roman" w:cs="Times New Roman"/>
                <w:sz w:val="24"/>
                <w:szCs w:val="24"/>
              </w:rPr>
              <w:t>/</w:t>
            </w:r>
            <w:r>
              <w:rPr>
                <w:rFonts w:ascii="Times New Roman" w:hAnsi="Times New Roman" w:cs="Times New Roman"/>
                <w:sz w:val="24"/>
                <w:szCs w:val="24"/>
              </w:rPr>
              <w:t>03</w:t>
            </w:r>
            <w:r w:rsidR="009F1DDE">
              <w:rPr>
                <w:rFonts w:ascii="Times New Roman" w:hAnsi="Times New Roman" w:cs="Times New Roman"/>
                <w:sz w:val="24"/>
                <w:szCs w:val="24"/>
              </w:rPr>
              <w:t>/202</w:t>
            </w:r>
            <w:r>
              <w:rPr>
                <w:rFonts w:ascii="Times New Roman" w:hAnsi="Times New Roman" w:cs="Times New Roman"/>
                <w:sz w:val="24"/>
                <w:szCs w:val="24"/>
              </w:rPr>
              <w:t>2</w:t>
            </w:r>
            <w:r w:rsidR="009F1DDE">
              <w:rPr>
                <w:rFonts w:ascii="Times New Roman" w:hAnsi="Times New Roman" w:cs="Times New Roman"/>
                <w:sz w:val="24"/>
                <w:szCs w:val="24"/>
              </w:rPr>
              <w:t xml:space="preserve">       Saat:1</w:t>
            </w:r>
            <w:r>
              <w:rPr>
                <w:rFonts w:ascii="Times New Roman" w:hAnsi="Times New Roman" w:cs="Times New Roman"/>
                <w:sz w:val="24"/>
                <w:szCs w:val="24"/>
              </w:rPr>
              <w:t>7</w:t>
            </w:r>
            <w:r w:rsidR="009F1DDE" w:rsidRPr="006D1723">
              <w:rPr>
                <w:rFonts w:ascii="Times New Roman" w:hAnsi="Times New Roman" w:cs="Times New Roman"/>
                <w:sz w:val="24"/>
                <w:szCs w:val="24"/>
              </w:rPr>
              <w:t>.00</w:t>
            </w:r>
          </w:p>
        </w:tc>
      </w:tr>
      <w:tr w:rsidR="009F1DDE" w:rsidRPr="006D1723" w14:paraId="4F254510" w14:textId="77777777" w:rsidTr="00DF4011">
        <w:tc>
          <w:tcPr>
            <w:tcW w:w="3681" w:type="dxa"/>
          </w:tcPr>
          <w:p w14:paraId="1AB57FAC" w14:textId="77777777" w:rsidR="009F1DDE" w:rsidRPr="006D1723" w:rsidRDefault="009F1DDE" w:rsidP="00DF4011">
            <w:pPr>
              <w:spacing w:line="240" w:lineRule="auto"/>
              <w:rPr>
                <w:rFonts w:ascii="Times New Roman" w:hAnsi="Times New Roman" w:cs="Times New Roman"/>
                <w:sz w:val="24"/>
                <w:szCs w:val="24"/>
              </w:rPr>
            </w:pPr>
            <w:r w:rsidRPr="006D1723">
              <w:rPr>
                <w:rFonts w:ascii="Times New Roman" w:hAnsi="Times New Roman" w:cs="Times New Roman"/>
                <w:sz w:val="24"/>
                <w:szCs w:val="24"/>
              </w:rPr>
              <w:t>Yabancı Dil (İngilizce) Sınav Tarihi</w:t>
            </w:r>
          </w:p>
        </w:tc>
        <w:tc>
          <w:tcPr>
            <w:tcW w:w="5538" w:type="dxa"/>
          </w:tcPr>
          <w:p w14:paraId="3FEFACB2" w14:textId="7658B087" w:rsidR="009F1DDE" w:rsidRDefault="009F1DDE" w:rsidP="0005440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F3C3C">
              <w:rPr>
                <w:rFonts w:ascii="Times New Roman" w:hAnsi="Times New Roman" w:cs="Times New Roman"/>
                <w:sz w:val="24"/>
                <w:szCs w:val="24"/>
              </w:rPr>
              <w:t>31</w:t>
            </w:r>
            <w:r w:rsidRPr="00492A14">
              <w:rPr>
                <w:rFonts w:ascii="Times New Roman" w:hAnsi="Times New Roman" w:cs="Times New Roman"/>
                <w:sz w:val="24"/>
                <w:szCs w:val="24"/>
              </w:rPr>
              <w:t>/</w:t>
            </w:r>
            <w:r w:rsidR="003F3C3C">
              <w:rPr>
                <w:rFonts w:ascii="Times New Roman" w:hAnsi="Times New Roman" w:cs="Times New Roman"/>
                <w:sz w:val="24"/>
                <w:szCs w:val="24"/>
              </w:rPr>
              <w:t>03</w:t>
            </w:r>
            <w:r w:rsidRPr="00492A14">
              <w:rPr>
                <w:rFonts w:ascii="Times New Roman" w:hAnsi="Times New Roman" w:cs="Times New Roman"/>
                <w:sz w:val="24"/>
                <w:szCs w:val="24"/>
              </w:rPr>
              <w:t>/20</w:t>
            </w:r>
            <w:r>
              <w:rPr>
                <w:rFonts w:ascii="Times New Roman" w:hAnsi="Times New Roman" w:cs="Times New Roman"/>
                <w:sz w:val="24"/>
                <w:szCs w:val="24"/>
              </w:rPr>
              <w:t>2</w:t>
            </w:r>
            <w:r w:rsidR="003F3C3C">
              <w:rPr>
                <w:rFonts w:ascii="Times New Roman" w:hAnsi="Times New Roman" w:cs="Times New Roman"/>
                <w:sz w:val="24"/>
                <w:szCs w:val="24"/>
              </w:rPr>
              <w:t>2</w:t>
            </w:r>
            <w:r w:rsidRPr="00492A14">
              <w:rPr>
                <w:rFonts w:ascii="Times New Roman" w:hAnsi="Times New Roman" w:cs="Times New Roman"/>
                <w:sz w:val="24"/>
                <w:szCs w:val="24"/>
              </w:rPr>
              <w:t xml:space="preserve">      Saat: </w:t>
            </w:r>
            <w:r>
              <w:rPr>
                <w:rFonts w:ascii="Times New Roman" w:hAnsi="Times New Roman" w:cs="Times New Roman"/>
                <w:sz w:val="24"/>
                <w:szCs w:val="24"/>
              </w:rPr>
              <w:t>09:30</w:t>
            </w:r>
          </w:p>
          <w:p w14:paraId="0DCAFB2C" w14:textId="32BCE92A" w:rsidR="00700920" w:rsidRDefault="009F1DDE" w:rsidP="00054402">
            <w:pPr>
              <w:spacing w:line="240" w:lineRule="auto"/>
              <w:ind w:left="148"/>
              <w:rPr>
                <w:rFonts w:ascii="Times New Roman" w:hAnsi="Times New Roman" w:cs="Times New Roman"/>
                <w:b/>
                <w:i/>
                <w:color w:val="FF0000"/>
                <w:sz w:val="24"/>
                <w:szCs w:val="24"/>
              </w:rPr>
            </w:pPr>
            <w:r w:rsidRPr="00E02FE1">
              <w:rPr>
                <w:rFonts w:ascii="Times New Roman" w:hAnsi="Times New Roman" w:cs="Times New Roman"/>
                <w:b/>
                <w:i/>
                <w:color w:val="FF0000"/>
                <w:sz w:val="24"/>
                <w:szCs w:val="24"/>
              </w:rPr>
              <w:t xml:space="preserve">** İngilizce yeterlilik sınavı </w:t>
            </w:r>
            <w:r w:rsidR="00700920">
              <w:rPr>
                <w:rFonts w:ascii="Times New Roman" w:hAnsi="Times New Roman" w:cs="Times New Roman"/>
                <w:b/>
                <w:i/>
                <w:color w:val="FF0000"/>
                <w:sz w:val="24"/>
                <w:szCs w:val="24"/>
              </w:rPr>
              <w:t xml:space="preserve">Mezitli kampüsünde yüz yüze </w:t>
            </w:r>
            <w:r w:rsidRPr="00E02FE1">
              <w:rPr>
                <w:rFonts w:ascii="Times New Roman" w:hAnsi="Times New Roman" w:cs="Times New Roman"/>
                <w:b/>
                <w:i/>
                <w:color w:val="FF0000"/>
                <w:sz w:val="24"/>
                <w:szCs w:val="24"/>
              </w:rPr>
              <w:t xml:space="preserve"> gerçekleştirilecektir. </w:t>
            </w:r>
          </w:p>
          <w:p w14:paraId="6E482DD6" w14:textId="77777777" w:rsidR="003A1DB9" w:rsidRDefault="003A1DB9" w:rsidP="00054402">
            <w:pPr>
              <w:spacing w:line="240" w:lineRule="auto"/>
              <w:ind w:left="148"/>
              <w:rPr>
                <w:rFonts w:ascii="Times New Roman" w:hAnsi="Times New Roman" w:cs="Times New Roman"/>
                <w:b/>
                <w:i/>
                <w:color w:val="FF0000"/>
                <w:sz w:val="24"/>
                <w:szCs w:val="24"/>
              </w:rPr>
            </w:pPr>
            <w:r>
              <w:rPr>
                <w:rFonts w:ascii="Times New Roman" w:hAnsi="Times New Roman" w:cs="Times New Roman"/>
                <w:b/>
                <w:i/>
                <w:color w:val="FF0000"/>
                <w:sz w:val="24"/>
                <w:szCs w:val="24"/>
              </w:rPr>
              <w:t>Öğrencilerin en geç 09:15 te sınıfta öğrenci kimlik kartlarıyla birlikte hazır olmaları gerekmektedir.</w:t>
            </w:r>
          </w:p>
          <w:p w14:paraId="07B513D1" w14:textId="3988C27C" w:rsidR="00700920" w:rsidRDefault="003A1DB9" w:rsidP="00054402">
            <w:pPr>
              <w:spacing w:line="240" w:lineRule="auto"/>
              <w:rPr>
                <w:rFonts w:ascii="Times New Roman" w:hAnsi="Times New Roman" w:cs="Times New Roman"/>
                <w:b/>
                <w:i/>
                <w:color w:val="FF0000"/>
                <w:sz w:val="24"/>
                <w:szCs w:val="24"/>
              </w:rPr>
            </w:pPr>
            <w:r>
              <w:rPr>
                <w:rFonts w:ascii="Times New Roman" w:hAnsi="Times New Roman" w:cs="Times New Roman"/>
                <w:b/>
                <w:i/>
                <w:color w:val="FF0000"/>
                <w:sz w:val="24"/>
                <w:szCs w:val="24"/>
              </w:rPr>
              <w:t xml:space="preserve">  </w:t>
            </w:r>
            <w:r w:rsidR="00700920">
              <w:rPr>
                <w:rFonts w:ascii="Times New Roman" w:hAnsi="Times New Roman" w:cs="Times New Roman"/>
                <w:b/>
                <w:i/>
                <w:color w:val="FF0000"/>
                <w:sz w:val="24"/>
                <w:szCs w:val="24"/>
              </w:rPr>
              <w:t>Adres: Akdeniz Mahallesi,39753 Sokak,No:12 33340 Mezitli/Mersin</w:t>
            </w:r>
          </w:p>
          <w:p w14:paraId="68C0FFE1" w14:textId="55997A9C" w:rsidR="009F1DDE" w:rsidRDefault="00700920" w:rsidP="00054402">
            <w:pPr>
              <w:spacing w:line="240" w:lineRule="auto"/>
              <w:rPr>
                <w:rFonts w:ascii="Times New Roman" w:hAnsi="Times New Roman" w:cs="Times New Roman"/>
                <w:sz w:val="24"/>
                <w:szCs w:val="24"/>
              </w:rPr>
            </w:pPr>
            <w:r>
              <w:rPr>
                <w:rFonts w:ascii="Times New Roman" w:hAnsi="Times New Roman" w:cs="Times New Roman"/>
                <w:b/>
                <w:i/>
                <w:color w:val="FF0000"/>
                <w:sz w:val="24"/>
                <w:szCs w:val="24"/>
              </w:rPr>
              <w:t xml:space="preserve"> S</w:t>
            </w:r>
            <w:r w:rsidR="009F1DDE" w:rsidRPr="00E02FE1">
              <w:rPr>
                <w:rFonts w:ascii="Times New Roman" w:hAnsi="Times New Roman" w:cs="Times New Roman"/>
                <w:b/>
                <w:i/>
                <w:color w:val="FF0000"/>
                <w:sz w:val="24"/>
                <w:szCs w:val="24"/>
              </w:rPr>
              <w:t xml:space="preserve">ınava girecek öğrencilerin başvuru formunda öğrenci numaralarını ve Toros Üniversitesi uzantılı mail </w:t>
            </w:r>
            <w:r w:rsidR="009F1DDE" w:rsidRPr="00E02FE1">
              <w:rPr>
                <w:rFonts w:ascii="Times New Roman" w:hAnsi="Times New Roman" w:cs="Times New Roman"/>
                <w:b/>
                <w:i/>
                <w:color w:val="FF0000"/>
                <w:sz w:val="24"/>
                <w:szCs w:val="24"/>
              </w:rPr>
              <w:lastRenderedPageBreak/>
              <w:t>adreslerini eksiksiz belirtmeleri gerekmektedir.</w:t>
            </w:r>
            <w:r w:rsidR="009F1DDE">
              <w:rPr>
                <w:rFonts w:ascii="Times New Roman" w:hAnsi="Times New Roman" w:cs="Times New Roman"/>
                <w:b/>
                <w:i/>
                <w:color w:val="FF0000"/>
                <w:sz w:val="24"/>
                <w:szCs w:val="24"/>
              </w:rPr>
              <w:t xml:space="preserve"> Toros Üniversitesi uzantılı mailiniz yok ise bilgi işlem daire başkanlığı ile iletişime geçebilirsiniz. (</w:t>
            </w:r>
            <w:hyperlink r:id="rId9" w:history="1">
              <w:r w:rsidR="009F1DDE" w:rsidRPr="009B0F96">
                <w:rPr>
                  <w:rStyle w:val="Hyperlink"/>
                  <w:rFonts w:ascii="Times New Roman" w:hAnsi="Times New Roman" w:cs="Times New Roman"/>
                  <w:b/>
                  <w:i/>
                  <w:sz w:val="24"/>
                  <w:szCs w:val="24"/>
                </w:rPr>
                <w:t>https://www.toros.edu.tr/icerik/bilgi-islem-daire-baskanligi-iletisim</w:t>
              </w:r>
            </w:hyperlink>
            <w:r w:rsidR="009F1DDE">
              <w:rPr>
                <w:rFonts w:ascii="Times New Roman" w:hAnsi="Times New Roman" w:cs="Times New Roman"/>
                <w:b/>
                <w:i/>
                <w:color w:val="FF0000"/>
                <w:sz w:val="24"/>
                <w:szCs w:val="24"/>
              </w:rPr>
              <w:t>)</w:t>
            </w:r>
          </w:p>
        </w:tc>
      </w:tr>
      <w:tr w:rsidR="009F1DDE" w:rsidRPr="006D1723" w14:paraId="0E8BCF1A" w14:textId="77777777" w:rsidTr="00DF4011">
        <w:tc>
          <w:tcPr>
            <w:tcW w:w="3681" w:type="dxa"/>
          </w:tcPr>
          <w:p w14:paraId="63D746FC" w14:textId="77777777" w:rsidR="009F1DDE" w:rsidRPr="006D1723" w:rsidRDefault="009F1DDE" w:rsidP="00DF4011">
            <w:pPr>
              <w:spacing w:line="240" w:lineRule="auto"/>
              <w:rPr>
                <w:rFonts w:ascii="Times New Roman" w:hAnsi="Times New Roman" w:cs="Times New Roman"/>
                <w:sz w:val="24"/>
                <w:szCs w:val="24"/>
              </w:rPr>
            </w:pPr>
            <w:r w:rsidRPr="006D1723">
              <w:rPr>
                <w:rFonts w:ascii="Times New Roman" w:hAnsi="Times New Roman" w:cs="Times New Roman"/>
                <w:sz w:val="24"/>
                <w:szCs w:val="24"/>
              </w:rPr>
              <w:lastRenderedPageBreak/>
              <w:t>Yabancı Dil Değerlendirme Sonuçlarının İlan Tarihi (tahmini)</w:t>
            </w:r>
          </w:p>
        </w:tc>
        <w:tc>
          <w:tcPr>
            <w:tcW w:w="5538" w:type="dxa"/>
          </w:tcPr>
          <w:p w14:paraId="54CB1906" w14:textId="4A3B7131" w:rsidR="009F1DDE" w:rsidRPr="003F3C3C" w:rsidRDefault="009B10A1" w:rsidP="00DF4011">
            <w:pPr>
              <w:spacing w:line="240" w:lineRule="auto"/>
              <w:ind w:left="148"/>
              <w:rPr>
                <w:rFonts w:ascii="Times New Roman" w:hAnsi="Times New Roman" w:cs="Times New Roman"/>
                <w:sz w:val="24"/>
                <w:szCs w:val="24"/>
              </w:rPr>
            </w:pPr>
            <w:r w:rsidRPr="003F3C3C">
              <w:rPr>
                <w:rFonts w:ascii="Times New Roman" w:hAnsi="Times New Roman" w:cs="Times New Roman"/>
                <w:sz w:val="24"/>
                <w:szCs w:val="24"/>
              </w:rPr>
              <w:t>0</w:t>
            </w:r>
            <w:r w:rsidR="003F3C3C" w:rsidRPr="003F3C3C">
              <w:rPr>
                <w:rFonts w:ascii="Times New Roman" w:hAnsi="Times New Roman" w:cs="Times New Roman"/>
                <w:sz w:val="24"/>
                <w:szCs w:val="24"/>
              </w:rPr>
              <w:t>7</w:t>
            </w:r>
            <w:r w:rsidR="009F1DDE" w:rsidRPr="003F3C3C">
              <w:rPr>
                <w:rFonts w:ascii="Times New Roman" w:hAnsi="Times New Roman" w:cs="Times New Roman"/>
                <w:sz w:val="24"/>
                <w:szCs w:val="24"/>
              </w:rPr>
              <w:t>/</w:t>
            </w:r>
            <w:r w:rsidR="003F3C3C" w:rsidRPr="003F3C3C">
              <w:rPr>
                <w:rFonts w:ascii="Times New Roman" w:hAnsi="Times New Roman" w:cs="Times New Roman"/>
                <w:sz w:val="24"/>
                <w:szCs w:val="24"/>
              </w:rPr>
              <w:t>04</w:t>
            </w:r>
            <w:r w:rsidR="009F1DDE" w:rsidRPr="003F3C3C">
              <w:rPr>
                <w:rFonts w:ascii="Times New Roman" w:hAnsi="Times New Roman" w:cs="Times New Roman"/>
                <w:sz w:val="24"/>
                <w:szCs w:val="24"/>
              </w:rPr>
              <w:t>/202</w:t>
            </w:r>
            <w:r w:rsidR="003F3C3C" w:rsidRPr="003F3C3C">
              <w:rPr>
                <w:rFonts w:ascii="Times New Roman" w:hAnsi="Times New Roman" w:cs="Times New Roman"/>
                <w:sz w:val="24"/>
                <w:szCs w:val="24"/>
              </w:rPr>
              <w:t>2</w:t>
            </w:r>
          </w:p>
        </w:tc>
      </w:tr>
      <w:tr w:rsidR="009F1DDE" w:rsidRPr="006D1723" w14:paraId="27E68CAE" w14:textId="77777777" w:rsidTr="00DF4011">
        <w:tc>
          <w:tcPr>
            <w:tcW w:w="3681" w:type="dxa"/>
          </w:tcPr>
          <w:p w14:paraId="2494DCB5" w14:textId="77777777" w:rsidR="009F1DDE" w:rsidRPr="006D1723" w:rsidRDefault="009F1DDE" w:rsidP="00DF4011">
            <w:pPr>
              <w:spacing w:line="240" w:lineRule="auto"/>
              <w:rPr>
                <w:rFonts w:ascii="Times New Roman" w:hAnsi="Times New Roman" w:cs="Times New Roman"/>
                <w:sz w:val="24"/>
                <w:szCs w:val="24"/>
              </w:rPr>
            </w:pPr>
            <w:r w:rsidRPr="006D1723">
              <w:rPr>
                <w:rFonts w:ascii="Times New Roman" w:hAnsi="Times New Roman" w:cs="Times New Roman"/>
                <w:sz w:val="24"/>
                <w:szCs w:val="24"/>
              </w:rPr>
              <w:t>Yabancı Dil Sınav Sonuçlarına İtiraz</w:t>
            </w:r>
          </w:p>
        </w:tc>
        <w:tc>
          <w:tcPr>
            <w:tcW w:w="5538" w:type="dxa"/>
          </w:tcPr>
          <w:p w14:paraId="7DE3D16F" w14:textId="55B41D8B" w:rsidR="009F1DDE" w:rsidRPr="003F3C3C" w:rsidRDefault="009B10A1" w:rsidP="00DF4011">
            <w:pPr>
              <w:spacing w:line="240" w:lineRule="auto"/>
              <w:ind w:left="148"/>
              <w:rPr>
                <w:rFonts w:ascii="Times New Roman" w:hAnsi="Times New Roman" w:cs="Times New Roman"/>
                <w:sz w:val="24"/>
                <w:szCs w:val="24"/>
              </w:rPr>
            </w:pPr>
            <w:r w:rsidRPr="003F3C3C">
              <w:rPr>
                <w:rFonts w:ascii="Times New Roman" w:hAnsi="Times New Roman" w:cs="Times New Roman"/>
                <w:sz w:val="24"/>
                <w:szCs w:val="24"/>
              </w:rPr>
              <w:t>08</w:t>
            </w:r>
            <w:r w:rsidR="009F1DDE" w:rsidRPr="003F3C3C">
              <w:rPr>
                <w:rFonts w:ascii="Times New Roman" w:hAnsi="Times New Roman" w:cs="Times New Roman"/>
                <w:sz w:val="24"/>
                <w:szCs w:val="24"/>
              </w:rPr>
              <w:t>/</w:t>
            </w:r>
            <w:r w:rsidR="003F3C3C" w:rsidRPr="003F3C3C">
              <w:rPr>
                <w:rFonts w:ascii="Times New Roman" w:hAnsi="Times New Roman" w:cs="Times New Roman"/>
                <w:sz w:val="24"/>
                <w:szCs w:val="24"/>
              </w:rPr>
              <w:t>04</w:t>
            </w:r>
            <w:r w:rsidR="009F1DDE" w:rsidRPr="003F3C3C">
              <w:rPr>
                <w:rFonts w:ascii="Times New Roman" w:hAnsi="Times New Roman" w:cs="Times New Roman"/>
                <w:sz w:val="24"/>
                <w:szCs w:val="24"/>
              </w:rPr>
              <w:t>/202</w:t>
            </w:r>
            <w:r w:rsidR="003F3C3C" w:rsidRPr="003F3C3C">
              <w:rPr>
                <w:rFonts w:ascii="Times New Roman" w:hAnsi="Times New Roman" w:cs="Times New Roman"/>
                <w:sz w:val="24"/>
                <w:szCs w:val="24"/>
              </w:rPr>
              <w:t>2</w:t>
            </w:r>
          </w:p>
        </w:tc>
      </w:tr>
      <w:tr w:rsidR="009F1DDE" w:rsidRPr="006D1723" w14:paraId="4F07036C" w14:textId="77777777" w:rsidTr="00DF4011">
        <w:tc>
          <w:tcPr>
            <w:tcW w:w="3681" w:type="dxa"/>
          </w:tcPr>
          <w:p w14:paraId="52AFC4B4" w14:textId="77777777" w:rsidR="009F1DDE" w:rsidRPr="006D1723" w:rsidRDefault="009F1DDE" w:rsidP="00DF4011">
            <w:pPr>
              <w:spacing w:line="240" w:lineRule="auto"/>
              <w:rPr>
                <w:rFonts w:ascii="Times New Roman" w:hAnsi="Times New Roman" w:cs="Times New Roman"/>
                <w:sz w:val="24"/>
                <w:szCs w:val="24"/>
              </w:rPr>
            </w:pPr>
            <w:proofErr w:type="spellStart"/>
            <w:r w:rsidRPr="006D1723">
              <w:rPr>
                <w:rFonts w:ascii="Times New Roman" w:hAnsi="Times New Roman" w:cs="Times New Roman"/>
                <w:sz w:val="24"/>
                <w:szCs w:val="24"/>
              </w:rPr>
              <w:t>Erasmus</w:t>
            </w:r>
            <w:proofErr w:type="spellEnd"/>
            <w:r w:rsidRPr="006D1723">
              <w:rPr>
                <w:rFonts w:ascii="Times New Roman" w:hAnsi="Times New Roman" w:cs="Times New Roman"/>
                <w:sz w:val="24"/>
                <w:szCs w:val="24"/>
              </w:rPr>
              <w:t xml:space="preserve"> + Değerl</w:t>
            </w:r>
            <w:r>
              <w:rPr>
                <w:rFonts w:ascii="Times New Roman" w:hAnsi="Times New Roman" w:cs="Times New Roman"/>
                <w:sz w:val="24"/>
                <w:szCs w:val="24"/>
              </w:rPr>
              <w:t>e</w:t>
            </w:r>
            <w:r w:rsidRPr="006D1723">
              <w:rPr>
                <w:rFonts w:ascii="Times New Roman" w:hAnsi="Times New Roman" w:cs="Times New Roman"/>
                <w:sz w:val="24"/>
                <w:szCs w:val="24"/>
              </w:rPr>
              <w:t>ndirme Sonuçlarının İlan Tarihi (tahmini)</w:t>
            </w:r>
          </w:p>
        </w:tc>
        <w:tc>
          <w:tcPr>
            <w:tcW w:w="5538" w:type="dxa"/>
          </w:tcPr>
          <w:p w14:paraId="3C1A10E5" w14:textId="1C58CF02" w:rsidR="009F1DDE" w:rsidRPr="003F3C3C" w:rsidRDefault="009B10A1" w:rsidP="00DF4011">
            <w:pPr>
              <w:spacing w:line="240" w:lineRule="auto"/>
              <w:ind w:left="148"/>
              <w:rPr>
                <w:rFonts w:ascii="Times New Roman" w:hAnsi="Times New Roman" w:cs="Times New Roman"/>
                <w:sz w:val="24"/>
                <w:szCs w:val="24"/>
              </w:rPr>
            </w:pPr>
            <w:r w:rsidRPr="003F3C3C">
              <w:rPr>
                <w:rFonts w:ascii="Times New Roman" w:hAnsi="Times New Roman" w:cs="Times New Roman"/>
                <w:sz w:val="24"/>
                <w:szCs w:val="24"/>
              </w:rPr>
              <w:t>1</w:t>
            </w:r>
            <w:r w:rsidR="003F3C3C" w:rsidRPr="003F3C3C">
              <w:rPr>
                <w:rFonts w:ascii="Times New Roman" w:hAnsi="Times New Roman" w:cs="Times New Roman"/>
                <w:sz w:val="24"/>
                <w:szCs w:val="24"/>
              </w:rPr>
              <w:t>3</w:t>
            </w:r>
            <w:r w:rsidR="009F1DDE" w:rsidRPr="003F3C3C">
              <w:rPr>
                <w:rFonts w:ascii="Times New Roman" w:hAnsi="Times New Roman" w:cs="Times New Roman"/>
                <w:sz w:val="24"/>
                <w:szCs w:val="24"/>
              </w:rPr>
              <w:t>/</w:t>
            </w:r>
            <w:r w:rsidR="003F3C3C" w:rsidRPr="003F3C3C">
              <w:rPr>
                <w:rFonts w:ascii="Times New Roman" w:hAnsi="Times New Roman" w:cs="Times New Roman"/>
                <w:sz w:val="24"/>
                <w:szCs w:val="24"/>
              </w:rPr>
              <w:t>04</w:t>
            </w:r>
            <w:r w:rsidR="009F1DDE" w:rsidRPr="003F3C3C">
              <w:rPr>
                <w:rFonts w:ascii="Times New Roman" w:hAnsi="Times New Roman" w:cs="Times New Roman"/>
                <w:sz w:val="24"/>
                <w:szCs w:val="24"/>
              </w:rPr>
              <w:t>/202</w:t>
            </w:r>
            <w:r w:rsidR="003F3C3C" w:rsidRPr="003F3C3C">
              <w:rPr>
                <w:rFonts w:ascii="Times New Roman" w:hAnsi="Times New Roman" w:cs="Times New Roman"/>
                <w:sz w:val="24"/>
                <w:szCs w:val="24"/>
              </w:rPr>
              <w:t>2</w:t>
            </w:r>
          </w:p>
        </w:tc>
      </w:tr>
      <w:tr w:rsidR="009F1DDE" w:rsidRPr="006D1723" w14:paraId="0E697978" w14:textId="77777777" w:rsidTr="00DF4011">
        <w:tc>
          <w:tcPr>
            <w:tcW w:w="3681" w:type="dxa"/>
          </w:tcPr>
          <w:p w14:paraId="5B1B2518" w14:textId="77777777" w:rsidR="009F1DDE" w:rsidRPr="006D1723" w:rsidRDefault="009F1DDE" w:rsidP="00DF4011">
            <w:pPr>
              <w:spacing w:line="240" w:lineRule="auto"/>
              <w:rPr>
                <w:rFonts w:ascii="Times New Roman" w:hAnsi="Times New Roman" w:cs="Times New Roman"/>
                <w:sz w:val="24"/>
                <w:szCs w:val="24"/>
              </w:rPr>
            </w:pPr>
            <w:proofErr w:type="spellStart"/>
            <w:r w:rsidRPr="006D1723">
              <w:rPr>
                <w:rFonts w:ascii="Times New Roman" w:hAnsi="Times New Roman" w:cs="Times New Roman"/>
                <w:sz w:val="24"/>
                <w:szCs w:val="24"/>
              </w:rPr>
              <w:t>Eramus</w:t>
            </w:r>
            <w:proofErr w:type="spellEnd"/>
            <w:r w:rsidRPr="006D1723">
              <w:rPr>
                <w:rFonts w:ascii="Times New Roman" w:hAnsi="Times New Roman" w:cs="Times New Roman"/>
                <w:sz w:val="24"/>
                <w:szCs w:val="24"/>
              </w:rPr>
              <w:t>+ Sonuçlarına İtiraz</w:t>
            </w:r>
          </w:p>
        </w:tc>
        <w:tc>
          <w:tcPr>
            <w:tcW w:w="5538" w:type="dxa"/>
          </w:tcPr>
          <w:p w14:paraId="3B6AE1E9" w14:textId="4C54EB71" w:rsidR="009F1DDE" w:rsidRDefault="009B10A1" w:rsidP="00DF4011">
            <w:pPr>
              <w:spacing w:line="240" w:lineRule="auto"/>
              <w:ind w:left="148"/>
              <w:rPr>
                <w:rFonts w:ascii="Times New Roman" w:hAnsi="Times New Roman" w:cs="Times New Roman"/>
                <w:sz w:val="24"/>
                <w:szCs w:val="24"/>
              </w:rPr>
            </w:pPr>
            <w:r>
              <w:rPr>
                <w:rFonts w:ascii="Times New Roman" w:hAnsi="Times New Roman" w:cs="Times New Roman"/>
                <w:sz w:val="24"/>
                <w:szCs w:val="24"/>
              </w:rPr>
              <w:t>1</w:t>
            </w:r>
            <w:r w:rsidR="003F3C3C">
              <w:rPr>
                <w:rFonts w:ascii="Times New Roman" w:hAnsi="Times New Roman" w:cs="Times New Roman"/>
                <w:sz w:val="24"/>
                <w:szCs w:val="24"/>
              </w:rPr>
              <w:t>4</w:t>
            </w:r>
            <w:r w:rsidR="009F1DDE" w:rsidRPr="006D1723">
              <w:rPr>
                <w:rFonts w:ascii="Times New Roman" w:hAnsi="Times New Roman" w:cs="Times New Roman"/>
                <w:sz w:val="24"/>
                <w:szCs w:val="24"/>
              </w:rPr>
              <w:t>/</w:t>
            </w:r>
            <w:r w:rsidR="003F3C3C">
              <w:rPr>
                <w:rFonts w:ascii="Times New Roman" w:hAnsi="Times New Roman" w:cs="Times New Roman"/>
                <w:sz w:val="24"/>
                <w:szCs w:val="24"/>
              </w:rPr>
              <w:t>04</w:t>
            </w:r>
            <w:r w:rsidR="009F1DDE" w:rsidRPr="006D1723">
              <w:rPr>
                <w:rFonts w:ascii="Times New Roman" w:hAnsi="Times New Roman" w:cs="Times New Roman"/>
                <w:sz w:val="24"/>
                <w:szCs w:val="24"/>
              </w:rPr>
              <w:t>/20</w:t>
            </w:r>
            <w:r w:rsidR="009F1DDE">
              <w:rPr>
                <w:rFonts w:ascii="Times New Roman" w:hAnsi="Times New Roman" w:cs="Times New Roman"/>
                <w:sz w:val="24"/>
                <w:szCs w:val="24"/>
              </w:rPr>
              <w:t>2</w:t>
            </w:r>
            <w:r w:rsidR="003F3C3C">
              <w:rPr>
                <w:rFonts w:ascii="Times New Roman" w:hAnsi="Times New Roman" w:cs="Times New Roman"/>
                <w:sz w:val="24"/>
                <w:szCs w:val="24"/>
              </w:rPr>
              <w:t>2</w:t>
            </w:r>
          </w:p>
        </w:tc>
      </w:tr>
      <w:tr w:rsidR="009F1DDE" w:rsidRPr="006D1723" w14:paraId="33B41D7A" w14:textId="77777777" w:rsidTr="00DF4011">
        <w:tc>
          <w:tcPr>
            <w:tcW w:w="3681" w:type="dxa"/>
          </w:tcPr>
          <w:p w14:paraId="7F65B18E" w14:textId="057D20ED" w:rsidR="009F1DDE" w:rsidRPr="006D1723" w:rsidRDefault="009F1DDE" w:rsidP="00DF4011">
            <w:pPr>
              <w:spacing w:line="240" w:lineRule="auto"/>
              <w:rPr>
                <w:rFonts w:ascii="Times New Roman" w:hAnsi="Times New Roman" w:cs="Times New Roman"/>
                <w:sz w:val="24"/>
                <w:szCs w:val="24"/>
              </w:rPr>
            </w:pPr>
            <w:proofErr w:type="spellStart"/>
            <w:r w:rsidRPr="006D1723">
              <w:rPr>
                <w:rFonts w:ascii="Times New Roman" w:hAnsi="Times New Roman" w:cs="Times New Roman"/>
                <w:sz w:val="24"/>
                <w:szCs w:val="24"/>
              </w:rPr>
              <w:t>Erasmus</w:t>
            </w:r>
            <w:proofErr w:type="spellEnd"/>
            <w:r w:rsidRPr="006D1723">
              <w:rPr>
                <w:rFonts w:ascii="Times New Roman" w:hAnsi="Times New Roman" w:cs="Times New Roman"/>
                <w:sz w:val="24"/>
                <w:szCs w:val="24"/>
              </w:rPr>
              <w:t xml:space="preserve"> + </w:t>
            </w:r>
            <w:r w:rsidR="00D821F2">
              <w:rPr>
                <w:rFonts w:ascii="Times New Roman" w:hAnsi="Times New Roman" w:cs="Times New Roman"/>
                <w:sz w:val="24"/>
                <w:szCs w:val="24"/>
              </w:rPr>
              <w:t>Öğrenim</w:t>
            </w:r>
            <w:r w:rsidRPr="006D1723">
              <w:rPr>
                <w:rFonts w:ascii="Times New Roman" w:hAnsi="Times New Roman" w:cs="Times New Roman"/>
                <w:sz w:val="24"/>
                <w:szCs w:val="24"/>
              </w:rPr>
              <w:t xml:space="preserve"> Hareketliliği Hakkından Feragat ve Kabul</w:t>
            </w:r>
            <w:r w:rsidR="00442158">
              <w:rPr>
                <w:rFonts w:ascii="Times New Roman" w:hAnsi="Times New Roman" w:cs="Times New Roman"/>
                <w:sz w:val="24"/>
                <w:szCs w:val="24"/>
              </w:rPr>
              <w:t xml:space="preserve"> Günleri</w:t>
            </w:r>
            <w:r w:rsidRPr="006D1723">
              <w:rPr>
                <w:rFonts w:ascii="Times New Roman" w:hAnsi="Times New Roman" w:cs="Times New Roman"/>
                <w:sz w:val="24"/>
                <w:szCs w:val="24"/>
              </w:rPr>
              <w:t xml:space="preserve"> </w:t>
            </w:r>
          </w:p>
        </w:tc>
        <w:tc>
          <w:tcPr>
            <w:tcW w:w="5538" w:type="dxa"/>
          </w:tcPr>
          <w:p w14:paraId="7B5980EE" w14:textId="264585A8" w:rsidR="009F1DDE" w:rsidRDefault="00C2766F" w:rsidP="00DF4011">
            <w:pPr>
              <w:spacing w:line="240" w:lineRule="auto"/>
              <w:ind w:left="148"/>
              <w:rPr>
                <w:rFonts w:ascii="Times New Roman" w:hAnsi="Times New Roman" w:cs="Times New Roman"/>
                <w:sz w:val="24"/>
                <w:szCs w:val="24"/>
              </w:rPr>
            </w:pPr>
            <w:r>
              <w:rPr>
                <w:rFonts w:ascii="Times New Roman" w:hAnsi="Times New Roman" w:cs="Times New Roman"/>
                <w:sz w:val="24"/>
                <w:szCs w:val="24"/>
              </w:rPr>
              <w:t>1</w:t>
            </w:r>
            <w:r w:rsidR="003F3C3C">
              <w:rPr>
                <w:rFonts w:ascii="Times New Roman" w:hAnsi="Times New Roman" w:cs="Times New Roman"/>
                <w:sz w:val="24"/>
                <w:szCs w:val="24"/>
              </w:rPr>
              <w:t>3</w:t>
            </w:r>
            <w:r w:rsidR="009F1DDE" w:rsidRPr="006D1723">
              <w:rPr>
                <w:rFonts w:ascii="Times New Roman" w:hAnsi="Times New Roman" w:cs="Times New Roman"/>
                <w:sz w:val="24"/>
                <w:szCs w:val="24"/>
              </w:rPr>
              <w:t>/</w:t>
            </w:r>
            <w:r w:rsidR="003F3C3C">
              <w:rPr>
                <w:rFonts w:ascii="Times New Roman" w:hAnsi="Times New Roman" w:cs="Times New Roman"/>
                <w:sz w:val="24"/>
                <w:szCs w:val="24"/>
              </w:rPr>
              <w:t>04</w:t>
            </w:r>
            <w:r w:rsidR="009F1DDE" w:rsidRPr="006D1723">
              <w:rPr>
                <w:rFonts w:ascii="Times New Roman" w:hAnsi="Times New Roman" w:cs="Times New Roman"/>
                <w:sz w:val="24"/>
                <w:szCs w:val="24"/>
              </w:rPr>
              <w:t>/20</w:t>
            </w:r>
            <w:r w:rsidR="009F1DDE">
              <w:rPr>
                <w:rFonts w:ascii="Times New Roman" w:hAnsi="Times New Roman" w:cs="Times New Roman"/>
                <w:sz w:val="24"/>
                <w:szCs w:val="24"/>
              </w:rPr>
              <w:t>2</w:t>
            </w:r>
            <w:r w:rsidR="003F3C3C">
              <w:rPr>
                <w:rFonts w:ascii="Times New Roman" w:hAnsi="Times New Roman" w:cs="Times New Roman"/>
                <w:sz w:val="24"/>
                <w:szCs w:val="24"/>
              </w:rPr>
              <w:t>2</w:t>
            </w:r>
            <w:r w:rsidR="009F1DDE" w:rsidRPr="006D1723">
              <w:rPr>
                <w:rFonts w:ascii="Times New Roman" w:hAnsi="Times New Roman" w:cs="Times New Roman"/>
                <w:sz w:val="24"/>
                <w:szCs w:val="24"/>
              </w:rPr>
              <w:t xml:space="preserve"> - </w:t>
            </w:r>
            <w:r w:rsidR="003F3C3C">
              <w:rPr>
                <w:rFonts w:ascii="Times New Roman" w:hAnsi="Times New Roman" w:cs="Times New Roman"/>
                <w:sz w:val="24"/>
                <w:szCs w:val="24"/>
              </w:rPr>
              <w:t>20</w:t>
            </w:r>
            <w:r w:rsidR="009F1DDE" w:rsidRPr="006D1723">
              <w:rPr>
                <w:rFonts w:ascii="Times New Roman" w:hAnsi="Times New Roman" w:cs="Times New Roman"/>
                <w:sz w:val="24"/>
                <w:szCs w:val="24"/>
              </w:rPr>
              <w:t>/</w:t>
            </w:r>
            <w:r w:rsidR="003F3C3C">
              <w:rPr>
                <w:rFonts w:ascii="Times New Roman" w:hAnsi="Times New Roman" w:cs="Times New Roman"/>
                <w:sz w:val="24"/>
                <w:szCs w:val="24"/>
              </w:rPr>
              <w:t>04</w:t>
            </w:r>
            <w:r w:rsidR="009F1DDE" w:rsidRPr="006D1723">
              <w:rPr>
                <w:rFonts w:ascii="Times New Roman" w:hAnsi="Times New Roman" w:cs="Times New Roman"/>
                <w:sz w:val="24"/>
                <w:szCs w:val="24"/>
              </w:rPr>
              <w:t>/20</w:t>
            </w:r>
            <w:r w:rsidR="009F1DDE">
              <w:rPr>
                <w:rFonts w:ascii="Times New Roman" w:hAnsi="Times New Roman" w:cs="Times New Roman"/>
                <w:sz w:val="24"/>
                <w:szCs w:val="24"/>
              </w:rPr>
              <w:t>2</w:t>
            </w:r>
            <w:r w:rsidR="003F3C3C">
              <w:rPr>
                <w:rFonts w:ascii="Times New Roman" w:hAnsi="Times New Roman" w:cs="Times New Roman"/>
                <w:sz w:val="24"/>
                <w:szCs w:val="24"/>
              </w:rPr>
              <w:t>2</w:t>
            </w:r>
          </w:p>
        </w:tc>
      </w:tr>
    </w:tbl>
    <w:p w14:paraId="628DC8BF" w14:textId="77777777" w:rsidR="009F1DDE" w:rsidRPr="00657B80" w:rsidRDefault="009F1DDE" w:rsidP="009F1DDE">
      <w:pPr>
        <w:spacing w:after="0" w:line="360" w:lineRule="auto"/>
        <w:jc w:val="both"/>
        <w:rPr>
          <w:rFonts w:ascii="Times New Roman" w:eastAsia="Times New Roman" w:hAnsi="Times New Roman" w:cs="Times New Roman"/>
          <w:color w:val="000000" w:themeColor="text1"/>
          <w:sz w:val="24"/>
          <w:szCs w:val="24"/>
          <w:lang w:eastAsia="en-US"/>
        </w:rPr>
      </w:pPr>
    </w:p>
    <w:p w14:paraId="591321A2" w14:textId="6F1B64A3" w:rsidR="00AA47A1" w:rsidRPr="006D1723" w:rsidRDefault="00AA47A1" w:rsidP="006D1723">
      <w:pPr>
        <w:spacing w:line="360" w:lineRule="auto"/>
        <w:jc w:val="both"/>
        <w:rPr>
          <w:rFonts w:ascii="Times New Roman" w:hAnsi="Times New Roman" w:cs="Times New Roman"/>
          <w:b/>
          <w:sz w:val="24"/>
          <w:szCs w:val="24"/>
        </w:rPr>
      </w:pPr>
      <w:r w:rsidRPr="006D1723">
        <w:rPr>
          <w:rFonts w:ascii="Times New Roman" w:hAnsi="Times New Roman" w:cs="Times New Roman"/>
          <w:b/>
          <w:sz w:val="24"/>
          <w:szCs w:val="24"/>
        </w:rPr>
        <w:t xml:space="preserve">BAŞVURU </w:t>
      </w:r>
      <w:r w:rsidR="0076424A" w:rsidRPr="006D1723">
        <w:rPr>
          <w:rFonts w:ascii="Times New Roman" w:hAnsi="Times New Roman" w:cs="Times New Roman"/>
          <w:b/>
          <w:sz w:val="24"/>
          <w:szCs w:val="24"/>
        </w:rPr>
        <w:t>ŞEKLİ</w:t>
      </w:r>
      <w:r w:rsidR="000879D4" w:rsidRPr="006D1723">
        <w:rPr>
          <w:rFonts w:ascii="Times New Roman" w:hAnsi="Times New Roman" w:cs="Times New Roman"/>
          <w:b/>
          <w:sz w:val="24"/>
          <w:szCs w:val="24"/>
        </w:rPr>
        <w:t xml:space="preserve"> VE</w:t>
      </w:r>
      <w:r w:rsidRPr="006D1723">
        <w:rPr>
          <w:rFonts w:ascii="Times New Roman" w:hAnsi="Times New Roman" w:cs="Times New Roman"/>
          <w:b/>
          <w:sz w:val="24"/>
          <w:szCs w:val="24"/>
        </w:rPr>
        <w:t xml:space="preserve"> İSTENEN BELGELER</w:t>
      </w:r>
    </w:p>
    <w:p w14:paraId="31E13110" w14:textId="77777777" w:rsidR="001E7F80" w:rsidRPr="003F3C3C" w:rsidRDefault="0076424A" w:rsidP="001E7F80">
      <w:pPr>
        <w:numPr>
          <w:ilvl w:val="0"/>
          <w:numId w:val="7"/>
        </w:numPr>
        <w:spacing w:line="360" w:lineRule="auto"/>
        <w:jc w:val="both"/>
        <w:rPr>
          <w:rFonts w:ascii="Times New Roman" w:hAnsi="Times New Roman" w:cs="Times New Roman"/>
          <w:b/>
          <w:bCs/>
          <w:sz w:val="24"/>
          <w:szCs w:val="24"/>
          <w:u w:val="single"/>
        </w:rPr>
      </w:pPr>
      <w:r w:rsidRPr="003F3C3C">
        <w:rPr>
          <w:rFonts w:ascii="Times New Roman" w:hAnsi="Times New Roman" w:cs="Times New Roman"/>
          <w:b/>
          <w:bCs/>
          <w:sz w:val="24"/>
          <w:szCs w:val="24"/>
          <w:u w:val="single"/>
        </w:rPr>
        <w:t>Başvuru</w:t>
      </w:r>
      <w:r w:rsidR="00881E61" w:rsidRPr="003F3C3C">
        <w:rPr>
          <w:rFonts w:ascii="Times New Roman" w:hAnsi="Times New Roman" w:cs="Times New Roman"/>
          <w:b/>
          <w:bCs/>
          <w:sz w:val="24"/>
          <w:szCs w:val="24"/>
          <w:u w:val="single"/>
        </w:rPr>
        <w:t xml:space="preserve"> için</w:t>
      </w:r>
      <w:r w:rsidRPr="003F3C3C">
        <w:rPr>
          <w:rFonts w:ascii="Times New Roman" w:hAnsi="Times New Roman" w:cs="Times New Roman"/>
          <w:b/>
          <w:bCs/>
          <w:sz w:val="24"/>
          <w:szCs w:val="24"/>
          <w:u w:val="single"/>
        </w:rPr>
        <w:t>;</w:t>
      </w:r>
      <w:r w:rsidR="003F3C3C" w:rsidRPr="003F3C3C">
        <w:rPr>
          <w:rFonts w:ascii="Times New Roman" w:hAnsi="Times New Roman" w:cs="Times New Roman"/>
          <w:b/>
          <w:bCs/>
          <w:sz w:val="24"/>
          <w:szCs w:val="24"/>
          <w:u w:val="single"/>
        </w:rPr>
        <w:t xml:space="preserve"> web sayfasında yer alan form başvuru linkinden online olarak doldurulacaktır</w:t>
      </w:r>
      <w:r w:rsidR="00E02FE1" w:rsidRPr="003F3C3C">
        <w:rPr>
          <w:rFonts w:ascii="Times New Roman" w:hAnsi="Times New Roman" w:cs="Times New Roman"/>
          <w:b/>
          <w:bCs/>
          <w:sz w:val="24"/>
          <w:szCs w:val="24"/>
          <w:u w:val="single"/>
        </w:rPr>
        <w:t>.</w:t>
      </w:r>
      <w:r w:rsidR="00700920" w:rsidRPr="003F3C3C">
        <w:rPr>
          <w:rFonts w:ascii="Times New Roman" w:hAnsi="Times New Roman" w:cs="Times New Roman"/>
          <w:b/>
          <w:bCs/>
          <w:sz w:val="24"/>
          <w:szCs w:val="24"/>
          <w:u w:val="single"/>
        </w:rPr>
        <w:t xml:space="preserve"> </w:t>
      </w:r>
      <w:r w:rsidR="003F3C3C" w:rsidRPr="003F3C3C">
        <w:rPr>
          <w:rFonts w:ascii="Times New Roman" w:hAnsi="Times New Roman" w:cs="Times New Roman"/>
          <w:b/>
          <w:bCs/>
          <w:sz w:val="24"/>
          <w:szCs w:val="24"/>
          <w:u w:val="single"/>
        </w:rPr>
        <w:t>İstenen gerekli belgeler sisteme online olarak yüklenecektir. Eksik belge ile başvuru yapılamayacaktır.</w:t>
      </w:r>
      <w:r w:rsidR="001E7F80">
        <w:rPr>
          <w:rFonts w:ascii="Times New Roman" w:hAnsi="Times New Roman" w:cs="Times New Roman"/>
          <w:b/>
          <w:bCs/>
          <w:sz w:val="24"/>
          <w:szCs w:val="24"/>
          <w:u w:val="single"/>
        </w:rPr>
        <w:t xml:space="preserve"> Başvuru linkine başvuru tarihinde web sayfası üzerinden ulaşabilirsiniz.</w:t>
      </w:r>
    </w:p>
    <w:p w14:paraId="1D961744" w14:textId="2723EF5B" w:rsidR="0076424A" w:rsidRPr="003F3C3C" w:rsidRDefault="0076424A" w:rsidP="001E7F80">
      <w:pPr>
        <w:spacing w:line="360" w:lineRule="auto"/>
        <w:jc w:val="both"/>
        <w:rPr>
          <w:rFonts w:ascii="Times New Roman" w:hAnsi="Times New Roman" w:cs="Times New Roman"/>
          <w:b/>
          <w:bCs/>
          <w:sz w:val="24"/>
          <w:szCs w:val="24"/>
          <w:u w:val="single"/>
        </w:rPr>
      </w:pPr>
    </w:p>
    <w:p w14:paraId="2C72FCFC" w14:textId="611CD2DC" w:rsidR="001E43D2" w:rsidRPr="003F3C3C" w:rsidRDefault="004423AB" w:rsidP="003F3C3C">
      <w:pPr>
        <w:numPr>
          <w:ilvl w:val="0"/>
          <w:numId w:val="7"/>
        </w:numPr>
        <w:spacing w:line="360" w:lineRule="auto"/>
        <w:jc w:val="both"/>
        <w:rPr>
          <w:rFonts w:ascii="Times New Roman" w:hAnsi="Times New Roman" w:cs="Times New Roman"/>
          <w:b/>
          <w:bCs/>
          <w:sz w:val="24"/>
          <w:szCs w:val="24"/>
          <w:u w:val="single"/>
        </w:rPr>
      </w:pPr>
      <w:hyperlink r:id="rId10" w:history="1">
        <w:r w:rsidR="003F3C3C" w:rsidRPr="003F3C3C">
          <w:rPr>
            <w:rFonts w:ascii="Times New Roman" w:hAnsi="Times New Roman" w:cs="Times New Roman"/>
            <w:b/>
            <w:bCs/>
            <w:sz w:val="24"/>
            <w:szCs w:val="24"/>
            <w:u w:val="single"/>
          </w:rPr>
          <w:t>Başvurular</w:t>
        </w:r>
      </w:hyperlink>
      <w:r w:rsidR="003F3C3C" w:rsidRPr="003F3C3C">
        <w:rPr>
          <w:rFonts w:ascii="Times New Roman" w:hAnsi="Times New Roman" w:cs="Times New Roman"/>
          <w:b/>
          <w:bCs/>
          <w:sz w:val="24"/>
          <w:szCs w:val="24"/>
          <w:u w:val="single"/>
        </w:rPr>
        <w:t xml:space="preserve"> sadece online</w:t>
      </w:r>
      <w:r w:rsidR="003F3C3C" w:rsidRPr="003F3C3C">
        <w:rPr>
          <w:b/>
          <w:bCs/>
          <w:u w:val="single"/>
        </w:rPr>
        <w:t xml:space="preserve"> </w:t>
      </w:r>
      <w:r w:rsidR="003F3C3C" w:rsidRPr="003F3C3C">
        <w:rPr>
          <w:rFonts w:ascii="Times New Roman" w:hAnsi="Times New Roman" w:cs="Times New Roman"/>
          <w:b/>
          <w:bCs/>
          <w:sz w:val="24"/>
          <w:szCs w:val="24"/>
          <w:u w:val="single"/>
        </w:rPr>
        <w:t>olarak alınacak olup elden başvuru kabul</w:t>
      </w:r>
      <w:r w:rsidR="003F3C3C">
        <w:rPr>
          <w:rFonts w:ascii="Times New Roman" w:hAnsi="Times New Roman" w:cs="Times New Roman"/>
          <w:b/>
          <w:bCs/>
          <w:sz w:val="24"/>
          <w:szCs w:val="24"/>
          <w:u w:val="single"/>
        </w:rPr>
        <w:t xml:space="preserve"> </w:t>
      </w:r>
      <w:r w:rsidR="003F3C3C" w:rsidRPr="003F3C3C">
        <w:rPr>
          <w:rFonts w:ascii="Times New Roman" w:hAnsi="Times New Roman" w:cs="Times New Roman"/>
          <w:b/>
          <w:bCs/>
          <w:sz w:val="24"/>
          <w:szCs w:val="24"/>
          <w:u w:val="single"/>
        </w:rPr>
        <w:t>edilmeyecektir.</w:t>
      </w:r>
    </w:p>
    <w:p w14:paraId="5D18BA99" w14:textId="0C132237" w:rsidR="001E43D2" w:rsidRPr="001E43D2" w:rsidRDefault="001E43D2" w:rsidP="001E43D2">
      <w:pPr>
        <w:spacing w:line="360" w:lineRule="auto"/>
        <w:rPr>
          <w:rFonts w:ascii="Times New Roman" w:hAnsi="Times New Roman" w:cs="Times New Roman"/>
          <w:b/>
          <w:bCs/>
          <w:color w:val="FF0000"/>
          <w:sz w:val="24"/>
          <w:szCs w:val="24"/>
        </w:rPr>
      </w:pPr>
      <w:r w:rsidRPr="001E43D2">
        <w:rPr>
          <w:rFonts w:ascii="Times New Roman" w:hAnsi="Times New Roman" w:cs="Times New Roman"/>
          <w:b/>
          <w:bCs/>
          <w:color w:val="FF0000"/>
          <w:sz w:val="24"/>
          <w:szCs w:val="24"/>
        </w:rPr>
        <w:t>DİKKAT! Başvuru formu ile alakalı önemli açıklamalar:</w:t>
      </w:r>
    </w:p>
    <w:p w14:paraId="13A42193" w14:textId="6E3545D7" w:rsidR="001E43D2" w:rsidRDefault="001E43D2" w:rsidP="001E43D2">
      <w:pPr>
        <w:pStyle w:val="ListParagraph"/>
        <w:numPr>
          <w:ilvl w:val="0"/>
          <w:numId w:val="18"/>
        </w:numPr>
        <w:spacing w:line="360" w:lineRule="auto"/>
        <w:jc w:val="both"/>
        <w:rPr>
          <w:rStyle w:val="Hyperlink"/>
          <w:rFonts w:ascii="Times New Roman" w:hAnsi="Times New Roman" w:cs="Times New Roman"/>
          <w:color w:val="auto"/>
          <w:sz w:val="24"/>
          <w:szCs w:val="24"/>
          <w:u w:val="none"/>
        </w:rPr>
      </w:pPr>
      <w:proofErr w:type="spellStart"/>
      <w:r>
        <w:rPr>
          <w:rStyle w:val="Hyperlink"/>
          <w:rFonts w:ascii="Times New Roman" w:hAnsi="Times New Roman" w:cs="Times New Roman"/>
          <w:color w:val="auto"/>
          <w:sz w:val="24"/>
          <w:szCs w:val="24"/>
          <w:u w:val="none"/>
        </w:rPr>
        <w:t>Başvuru</w:t>
      </w:r>
      <w:proofErr w:type="spellEnd"/>
      <w:r>
        <w:rPr>
          <w:rStyle w:val="Hyperlink"/>
          <w:rFonts w:ascii="Times New Roman" w:hAnsi="Times New Roman" w:cs="Times New Roman"/>
          <w:color w:val="auto"/>
          <w:sz w:val="24"/>
          <w:szCs w:val="24"/>
          <w:u w:val="none"/>
        </w:rPr>
        <w:t xml:space="preserve"> </w:t>
      </w:r>
      <w:proofErr w:type="spellStart"/>
      <w:r>
        <w:rPr>
          <w:rStyle w:val="Hyperlink"/>
          <w:rFonts w:ascii="Times New Roman" w:hAnsi="Times New Roman" w:cs="Times New Roman"/>
          <w:color w:val="auto"/>
          <w:sz w:val="24"/>
          <w:szCs w:val="24"/>
          <w:u w:val="none"/>
        </w:rPr>
        <w:t>formunu</w:t>
      </w:r>
      <w:proofErr w:type="spellEnd"/>
      <w:r>
        <w:rPr>
          <w:rStyle w:val="Hyperlink"/>
          <w:rFonts w:ascii="Times New Roman" w:hAnsi="Times New Roman" w:cs="Times New Roman"/>
          <w:color w:val="auto"/>
          <w:sz w:val="24"/>
          <w:szCs w:val="24"/>
          <w:u w:val="none"/>
        </w:rPr>
        <w:t xml:space="preserve"> </w:t>
      </w:r>
      <w:r w:rsidR="003F3C3C">
        <w:rPr>
          <w:rStyle w:val="Hyperlink"/>
          <w:rFonts w:ascii="Times New Roman" w:hAnsi="Times New Roman" w:cs="Times New Roman"/>
          <w:color w:val="auto"/>
          <w:sz w:val="24"/>
          <w:szCs w:val="24"/>
          <w:u w:val="none"/>
        </w:rPr>
        <w:t xml:space="preserve">web </w:t>
      </w:r>
      <w:proofErr w:type="spellStart"/>
      <w:r w:rsidR="003F3C3C">
        <w:rPr>
          <w:rStyle w:val="Hyperlink"/>
          <w:rFonts w:ascii="Times New Roman" w:hAnsi="Times New Roman" w:cs="Times New Roman"/>
          <w:color w:val="auto"/>
          <w:sz w:val="24"/>
          <w:szCs w:val="24"/>
          <w:u w:val="none"/>
        </w:rPr>
        <w:t>sayfasında</w:t>
      </w:r>
      <w:proofErr w:type="spellEnd"/>
      <w:r w:rsidR="003F3C3C">
        <w:rPr>
          <w:rStyle w:val="Hyperlink"/>
          <w:rFonts w:ascii="Times New Roman" w:hAnsi="Times New Roman" w:cs="Times New Roman"/>
          <w:color w:val="auto"/>
          <w:sz w:val="24"/>
          <w:szCs w:val="24"/>
          <w:u w:val="none"/>
        </w:rPr>
        <w:t xml:space="preserve"> </w:t>
      </w:r>
      <w:proofErr w:type="spellStart"/>
      <w:r w:rsidR="003F3C3C">
        <w:rPr>
          <w:rStyle w:val="Hyperlink"/>
          <w:rFonts w:ascii="Times New Roman" w:hAnsi="Times New Roman" w:cs="Times New Roman"/>
          <w:color w:val="auto"/>
          <w:sz w:val="24"/>
          <w:szCs w:val="24"/>
          <w:u w:val="none"/>
        </w:rPr>
        <w:t>yayınlanan</w:t>
      </w:r>
      <w:proofErr w:type="spellEnd"/>
      <w:r w:rsidR="003F3C3C">
        <w:rPr>
          <w:rStyle w:val="Hyperlink"/>
          <w:rFonts w:ascii="Times New Roman" w:hAnsi="Times New Roman" w:cs="Times New Roman"/>
          <w:color w:val="auto"/>
          <w:sz w:val="24"/>
          <w:szCs w:val="24"/>
          <w:u w:val="none"/>
        </w:rPr>
        <w:t xml:space="preserve"> </w:t>
      </w:r>
      <w:proofErr w:type="spellStart"/>
      <w:r w:rsidR="003F3C3C">
        <w:rPr>
          <w:rStyle w:val="Hyperlink"/>
          <w:rFonts w:ascii="Times New Roman" w:hAnsi="Times New Roman" w:cs="Times New Roman"/>
          <w:color w:val="auto"/>
          <w:sz w:val="24"/>
          <w:szCs w:val="24"/>
          <w:u w:val="none"/>
        </w:rPr>
        <w:t>linkten</w:t>
      </w:r>
      <w:proofErr w:type="spellEnd"/>
      <w:r w:rsidR="003F3C3C">
        <w:rPr>
          <w:rStyle w:val="Hyperlink"/>
          <w:rFonts w:ascii="Times New Roman" w:hAnsi="Times New Roman" w:cs="Times New Roman"/>
          <w:color w:val="auto"/>
          <w:sz w:val="24"/>
          <w:szCs w:val="24"/>
          <w:u w:val="none"/>
        </w:rPr>
        <w:t xml:space="preserve"> online </w:t>
      </w:r>
      <w:proofErr w:type="spellStart"/>
      <w:r w:rsidR="003F3C3C">
        <w:rPr>
          <w:rStyle w:val="Hyperlink"/>
          <w:rFonts w:ascii="Times New Roman" w:hAnsi="Times New Roman" w:cs="Times New Roman"/>
          <w:color w:val="auto"/>
          <w:sz w:val="24"/>
          <w:szCs w:val="24"/>
          <w:u w:val="none"/>
        </w:rPr>
        <w:t>olarak</w:t>
      </w:r>
      <w:proofErr w:type="spellEnd"/>
      <w:r>
        <w:rPr>
          <w:rStyle w:val="Hyperlink"/>
          <w:rFonts w:ascii="Times New Roman" w:hAnsi="Times New Roman" w:cs="Times New Roman"/>
          <w:color w:val="auto"/>
          <w:sz w:val="24"/>
          <w:szCs w:val="24"/>
          <w:u w:val="none"/>
        </w:rPr>
        <w:t xml:space="preserve"> </w:t>
      </w:r>
      <w:proofErr w:type="spellStart"/>
      <w:r>
        <w:rPr>
          <w:rStyle w:val="Hyperlink"/>
          <w:rFonts w:ascii="Times New Roman" w:hAnsi="Times New Roman" w:cs="Times New Roman"/>
          <w:color w:val="auto"/>
          <w:sz w:val="24"/>
          <w:szCs w:val="24"/>
          <w:u w:val="none"/>
        </w:rPr>
        <w:t>doldurunuz</w:t>
      </w:r>
      <w:proofErr w:type="spellEnd"/>
      <w:r>
        <w:rPr>
          <w:rStyle w:val="Hyperlink"/>
          <w:rFonts w:ascii="Times New Roman" w:hAnsi="Times New Roman" w:cs="Times New Roman"/>
          <w:color w:val="auto"/>
          <w:sz w:val="24"/>
          <w:szCs w:val="24"/>
          <w:u w:val="none"/>
        </w:rPr>
        <w:t xml:space="preserve">. </w:t>
      </w:r>
    </w:p>
    <w:p w14:paraId="5A1A354B" w14:textId="7A7AB61E" w:rsidR="001E43D2" w:rsidRPr="003F3C3C" w:rsidRDefault="003F3C3C" w:rsidP="003F3C3C">
      <w:pPr>
        <w:pStyle w:val="ListParagraph"/>
        <w:numPr>
          <w:ilvl w:val="0"/>
          <w:numId w:val="18"/>
        </w:numPr>
        <w:spacing w:line="360" w:lineRule="auto"/>
        <w:jc w:val="both"/>
        <w:rPr>
          <w:rStyle w:val="Hyperlink"/>
          <w:rFonts w:ascii="Times New Roman" w:hAnsi="Times New Roman" w:cs="Times New Roman"/>
          <w:color w:val="auto"/>
          <w:sz w:val="24"/>
          <w:szCs w:val="24"/>
          <w:u w:val="none"/>
        </w:rPr>
      </w:pPr>
      <w:proofErr w:type="spellStart"/>
      <w:r>
        <w:rPr>
          <w:rStyle w:val="Hyperlink"/>
          <w:rFonts w:ascii="Times New Roman" w:hAnsi="Times New Roman" w:cs="Times New Roman"/>
          <w:color w:val="auto"/>
          <w:sz w:val="24"/>
          <w:szCs w:val="24"/>
          <w:u w:val="none"/>
        </w:rPr>
        <w:t>Formu</w:t>
      </w:r>
      <w:proofErr w:type="spellEnd"/>
      <w:r>
        <w:rPr>
          <w:rStyle w:val="Hyperlink"/>
          <w:rFonts w:ascii="Times New Roman" w:hAnsi="Times New Roman" w:cs="Times New Roman"/>
          <w:color w:val="auto"/>
          <w:sz w:val="24"/>
          <w:szCs w:val="24"/>
          <w:u w:val="none"/>
        </w:rPr>
        <w:t xml:space="preserve"> </w:t>
      </w:r>
      <w:proofErr w:type="spellStart"/>
      <w:r>
        <w:rPr>
          <w:rStyle w:val="Hyperlink"/>
          <w:rFonts w:ascii="Times New Roman" w:hAnsi="Times New Roman" w:cs="Times New Roman"/>
          <w:color w:val="auto"/>
          <w:sz w:val="24"/>
          <w:szCs w:val="24"/>
          <w:u w:val="none"/>
        </w:rPr>
        <w:t>doldururken</w:t>
      </w:r>
      <w:proofErr w:type="spellEnd"/>
      <w:r>
        <w:rPr>
          <w:rStyle w:val="Hyperlink"/>
          <w:rFonts w:ascii="Times New Roman" w:hAnsi="Times New Roman" w:cs="Times New Roman"/>
          <w:color w:val="auto"/>
          <w:sz w:val="24"/>
          <w:szCs w:val="24"/>
          <w:u w:val="none"/>
        </w:rPr>
        <w:t xml:space="preserve"> </w:t>
      </w:r>
      <w:proofErr w:type="spellStart"/>
      <w:r w:rsidR="001E43D2" w:rsidRPr="003F3C3C">
        <w:rPr>
          <w:rStyle w:val="Hyperlink"/>
          <w:rFonts w:ascii="Times New Roman" w:hAnsi="Times New Roman" w:cs="Times New Roman"/>
          <w:color w:val="auto"/>
          <w:sz w:val="24"/>
          <w:szCs w:val="24"/>
          <w:u w:val="none"/>
        </w:rPr>
        <w:t>öğrenci</w:t>
      </w:r>
      <w:proofErr w:type="spellEnd"/>
      <w:r w:rsidR="001E43D2" w:rsidRPr="003F3C3C">
        <w:rPr>
          <w:rStyle w:val="Hyperlink"/>
          <w:rFonts w:ascii="Times New Roman" w:hAnsi="Times New Roman" w:cs="Times New Roman"/>
          <w:color w:val="auto"/>
          <w:sz w:val="24"/>
          <w:szCs w:val="24"/>
          <w:u w:val="none"/>
        </w:rPr>
        <w:t xml:space="preserve"> </w:t>
      </w:r>
      <w:proofErr w:type="spellStart"/>
      <w:r w:rsidR="001E43D2" w:rsidRPr="003F3C3C">
        <w:rPr>
          <w:rStyle w:val="Hyperlink"/>
          <w:rFonts w:ascii="Times New Roman" w:hAnsi="Times New Roman" w:cs="Times New Roman"/>
          <w:color w:val="auto"/>
          <w:sz w:val="24"/>
          <w:szCs w:val="24"/>
          <w:u w:val="none"/>
        </w:rPr>
        <w:t>numaranızı</w:t>
      </w:r>
      <w:proofErr w:type="spellEnd"/>
      <w:r w:rsidR="001E43D2" w:rsidRPr="003F3C3C">
        <w:rPr>
          <w:rStyle w:val="Hyperlink"/>
          <w:rFonts w:ascii="Times New Roman" w:hAnsi="Times New Roman" w:cs="Times New Roman"/>
          <w:color w:val="auto"/>
          <w:sz w:val="24"/>
          <w:szCs w:val="24"/>
          <w:u w:val="none"/>
        </w:rPr>
        <w:t xml:space="preserve"> </w:t>
      </w:r>
      <w:proofErr w:type="spellStart"/>
      <w:r w:rsidR="001E43D2" w:rsidRPr="003F3C3C">
        <w:rPr>
          <w:rStyle w:val="Hyperlink"/>
          <w:rFonts w:ascii="Times New Roman" w:hAnsi="Times New Roman" w:cs="Times New Roman"/>
          <w:color w:val="auto"/>
          <w:sz w:val="24"/>
          <w:szCs w:val="24"/>
          <w:u w:val="none"/>
        </w:rPr>
        <w:t>ve</w:t>
      </w:r>
      <w:proofErr w:type="spellEnd"/>
      <w:r w:rsidR="001E43D2" w:rsidRPr="003F3C3C">
        <w:rPr>
          <w:rStyle w:val="Hyperlink"/>
          <w:rFonts w:ascii="Times New Roman" w:hAnsi="Times New Roman" w:cs="Times New Roman"/>
          <w:color w:val="auto"/>
          <w:sz w:val="24"/>
          <w:szCs w:val="24"/>
          <w:u w:val="none"/>
        </w:rPr>
        <w:t xml:space="preserve"> </w:t>
      </w:r>
      <w:proofErr w:type="spellStart"/>
      <w:r w:rsidR="001E43D2" w:rsidRPr="003F3C3C">
        <w:rPr>
          <w:rStyle w:val="Hyperlink"/>
          <w:rFonts w:ascii="Times New Roman" w:hAnsi="Times New Roman" w:cs="Times New Roman"/>
          <w:color w:val="auto"/>
          <w:sz w:val="24"/>
          <w:szCs w:val="24"/>
          <w:u w:val="none"/>
        </w:rPr>
        <w:t>Toros</w:t>
      </w:r>
      <w:proofErr w:type="spellEnd"/>
      <w:r w:rsidR="001E43D2" w:rsidRPr="003F3C3C">
        <w:rPr>
          <w:rStyle w:val="Hyperlink"/>
          <w:rFonts w:ascii="Times New Roman" w:hAnsi="Times New Roman" w:cs="Times New Roman"/>
          <w:color w:val="auto"/>
          <w:sz w:val="24"/>
          <w:szCs w:val="24"/>
          <w:u w:val="none"/>
        </w:rPr>
        <w:t xml:space="preserve"> </w:t>
      </w:r>
      <w:proofErr w:type="spellStart"/>
      <w:r w:rsidR="001E43D2" w:rsidRPr="003F3C3C">
        <w:rPr>
          <w:rStyle w:val="Hyperlink"/>
          <w:rFonts w:ascii="Times New Roman" w:hAnsi="Times New Roman" w:cs="Times New Roman"/>
          <w:color w:val="auto"/>
          <w:sz w:val="24"/>
          <w:szCs w:val="24"/>
          <w:u w:val="none"/>
        </w:rPr>
        <w:t>Üniversitesi</w:t>
      </w:r>
      <w:proofErr w:type="spellEnd"/>
      <w:r w:rsidR="001E43D2" w:rsidRPr="003F3C3C">
        <w:rPr>
          <w:rStyle w:val="Hyperlink"/>
          <w:rFonts w:ascii="Times New Roman" w:hAnsi="Times New Roman" w:cs="Times New Roman"/>
          <w:color w:val="auto"/>
          <w:sz w:val="24"/>
          <w:szCs w:val="24"/>
          <w:u w:val="none"/>
        </w:rPr>
        <w:t xml:space="preserve"> </w:t>
      </w:r>
      <w:proofErr w:type="spellStart"/>
      <w:r w:rsidR="001E43D2" w:rsidRPr="003F3C3C">
        <w:rPr>
          <w:rStyle w:val="Hyperlink"/>
          <w:rFonts w:ascii="Times New Roman" w:hAnsi="Times New Roman" w:cs="Times New Roman"/>
          <w:color w:val="auto"/>
          <w:sz w:val="24"/>
          <w:szCs w:val="24"/>
          <w:u w:val="none"/>
        </w:rPr>
        <w:t>uzantılı</w:t>
      </w:r>
      <w:proofErr w:type="spellEnd"/>
      <w:r w:rsidR="001E43D2" w:rsidRPr="003F3C3C">
        <w:rPr>
          <w:rStyle w:val="Hyperlink"/>
          <w:rFonts w:ascii="Times New Roman" w:hAnsi="Times New Roman" w:cs="Times New Roman"/>
          <w:color w:val="auto"/>
          <w:sz w:val="24"/>
          <w:szCs w:val="24"/>
          <w:u w:val="none"/>
        </w:rPr>
        <w:t xml:space="preserve"> mail </w:t>
      </w:r>
      <w:proofErr w:type="spellStart"/>
      <w:r w:rsidR="001E43D2" w:rsidRPr="003F3C3C">
        <w:rPr>
          <w:rStyle w:val="Hyperlink"/>
          <w:rFonts w:ascii="Times New Roman" w:hAnsi="Times New Roman" w:cs="Times New Roman"/>
          <w:color w:val="auto"/>
          <w:sz w:val="24"/>
          <w:szCs w:val="24"/>
          <w:u w:val="none"/>
        </w:rPr>
        <w:t>adresinizi</w:t>
      </w:r>
      <w:proofErr w:type="spellEnd"/>
      <w:r w:rsidR="001E43D2" w:rsidRPr="003F3C3C">
        <w:rPr>
          <w:rStyle w:val="Hyperlink"/>
          <w:rFonts w:ascii="Times New Roman" w:hAnsi="Times New Roman" w:cs="Times New Roman"/>
          <w:color w:val="auto"/>
          <w:sz w:val="24"/>
          <w:szCs w:val="24"/>
          <w:u w:val="none"/>
        </w:rPr>
        <w:t xml:space="preserve"> </w:t>
      </w:r>
      <w:proofErr w:type="spellStart"/>
      <w:r w:rsidR="001E43D2" w:rsidRPr="003F3C3C">
        <w:rPr>
          <w:rStyle w:val="Hyperlink"/>
          <w:rFonts w:ascii="Times New Roman" w:hAnsi="Times New Roman" w:cs="Times New Roman"/>
          <w:color w:val="auto"/>
          <w:sz w:val="24"/>
          <w:szCs w:val="24"/>
          <w:u w:val="none"/>
        </w:rPr>
        <w:t>doğru</w:t>
      </w:r>
      <w:proofErr w:type="spellEnd"/>
      <w:r w:rsidR="001E43D2" w:rsidRPr="003F3C3C">
        <w:rPr>
          <w:rStyle w:val="Hyperlink"/>
          <w:rFonts w:ascii="Times New Roman" w:hAnsi="Times New Roman" w:cs="Times New Roman"/>
          <w:color w:val="auto"/>
          <w:sz w:val="24"/>
          <w:szCs w:val="24"/>
          <w:u w:val="none"/>
        </w:rPr>
        <w:t xml:space="preserve"> </w:t>
      </w:r>
      <w:proofErr w:type="spellStart"/>
      <w:r w:rsidR="001E43D2" w:rsidRPr="003F3C3C">
        <w:rPr>
          <w:rStyle w:val="Hyperlink"/>
          <w:rFonts w:ascii="Times New Roman" w:hAnsi="Times New Roman" w:cs="Times New Roman"/>
          <w:color w:val="auto"/>
          <w:sz w:val="24"/>
          <w:szCs w:val="24"/>
          <w:u w:val="none"/>
        </w:rPr>
        <w:t>yazdığınızdan</w:t>
      </w:r>
      <w:proofErr w:type="spellEnd"/>
      <w:r w:rsidR="001E43D2" w:rsidRPr="003F3C3C">
        <w:rPr>
          <w:rStyle w:val="Hyperlink"/>
          <w:rFonts w:ascii="Times New Roman" w:hAnsi="Times New Roman" w:cs="Times New Roman"/>
          <w:color w:val="auto"/>
          <w:sz w:val="24"/>
          <w:szCs w:val="24"/>
          <w:u w:val="none"/>
        </w:rPr>
        <w:t xml:space="preserve"> </w:t>
      </w:r>
      <w:proofErr w:type="spellStart"/>
      <w:r w:rsidR="001E43D2" w:rsidRPr="003F3C3C">
        <w:rPr>
          <w:rStyle w:val="Hyperlink"/>
          <w:rFonts w:ascii="Times New Roman" w:hAnsi="Times New Roman" w:cs="Times New Roman"/>
          <w:color w:val="auto"/>
          <w:sz w:val="24"/>
          <w:szCs w:val="24"/>
          <w:u w:val="none"/>
        </w:rPr>
        <w:t>emin</w:t>
      </w:r>
      <w:proofErr w:type="spellEnd"/>
      <w:r w:rsidR="001E43D2" w:rsidRPr="003F3C3C">
        <w:rPr>
          <w:rStyle w:val="Hyperlink"/>
          <w:rFonts w:ascii="Times New Roman" w:hAnsi="Times New Roman" w:cs="Times New Roman"/>
          <w:color w:val="auto"/>
          <w:sz w:val="24"/>
          <w:szCs w:val="24"/>
          <w:u w:val="none"/>
        </w:rPr>
        <w:t xml:space="preserve"> </w:t>
      </w:r>
      <w:proofErr w:type="spellStart"/>
      <w:r w:rsidR="001E43D2" w:rsidRPr="003F3C3C">
        <w:rPr>
          <w:rStyle w:val="Hyperlink"/>
          <w:rFonts w:ascii="Times New Roman" w:hAnsi="Times New Roman" w:cs="Times New Roman"/>
          <w:color w:val="auto"/>
          <w:sz w:val="24"/>
          <w:szCs w:val="24"/>
          <w:u w:val="none"/>
        </w:rPr>
        <w:t>olunuz</w:t>
      </w:r>
      <w:proofErr w:type="spellEnd"/>
      <w:r w:rsidR="001E43D2" w:rsidRPr="003F3C3C">
        <w:rPr>
          <w:rStyle w:val="Hyperlink"/>
          <w:rFonts w:ascii="Times New Roman" w:hAnsi="Times New Roman" w:cs="Times New Roman"/>
          <w:color w:val="auto"/>
          <w:sz w:val="24"/>
          <w:szCs w:val="24"/>
          <w:u w:val="none"/>
        </w:rPr>
        <w:t xml:space="preserve">. </w:t>
      </w:r>
      <w:proofErr w:type="spellStart"/>
      <w:r w:rsidR="001E43D2" w:rsidRPr="003F3C3C">
        <w:rPr>
          <w:rStyle w:val="Hyperlink"/>
          <w:rFonts w:ascii="Times New Roman" w:hAnsi="Times New Roman" w:cs="Times New Roman"/>
          <w:color w:val="auto"/>
          <w:sz w:val="24"/>
          <w:szCs w:val="24"/>
          <w:u w:val="none"/>
        </w:rPr>
        <w:t>Öğrenci</w:t>
      </w:r>
      <w:proofErr w:type="spellEnd"/>
      <w:r w:rsidR="001E43D2" w:rsidRPr="003F3C3C">
        <w:rPr>
          <w:rStyle w:val="Hyperlink"/>
          <w:rFonts w:ascii="Times New Roman" w:hAnsi="Times New Roman" w:cs="Times New Roman"/>
          <w:color w:val="auto"/>
          <w:sz w:val="24"/>
          <w:szCs w:val="24"/>
          <w:u w:val="none"/>
        </w:rPr>
        <w:t xml:space="preserve"> </w:t>
      </w:r>
      <w:proofErr w:type="spellStart"/>
      <w:r w:rsidR="001E43D2" w:rsidRPr="003F3C3C">
        <w:rPr>
          <w:rStyle w:val="Hyperlink"/>
          <w:rFonts w:ascii="Times New Roman" w:hAnsi="Times New Roman" w:cs="Times New Roman"/>
          <w:color w:val="auto"/>
          <w:sz w:val="24"/>
          <w:szCs w:val="24"/>
          <w:u w:val="none"/>
        </w:rPr>
        <w:t>numaranızda</w:t>
      </w:r>
      <w:proofErr w:type="spellEnd"/>
      <w:r w:rsidR="001E43D2" w:rsidRPr="003F3C3C">
        <w:rPr>
          <w:rStyle w:val="Hyperlink"/>
          <w:rFonts w:ascii="Times New Roman" w:hAnsi="Times New Roman" w:cs="Times New Roman"/>
          <w:color w:val="auto"/>
          <w:sz w:val="24"/>
          <w:szCs w:val="24"/>
          <w:u w:val="none"/>
        </w:rPr>
        <w:t xml:space="preserve"> </w:t>
      </w:r>
      <w:proofErr w:type="spellStart"/>
      <w:r w:rsidR="001E43D2" w:rsidRPr="003F3C3C">
        <w:rPr>
          <w:rStyle w:val="Hyperlink"/>
          <w:rFonts w:ascii="Times New Roman" w:hAnsi="Times New Roman" w:cs="Times New Roman"/>
          <w:color w:val="auto"/>
          <w:sz w:val="24"/>
          <w:szCs w:val="24"/>
          <w:u w:val="none"/>
        </w:rPr>
        <w:t>ve</w:t>
      </w:r>
      <w:proofErr w:type="spellEnd"/>
      <w:r w:rsidR="001E43D2" w:rsidRPr="003F3C3C">
        <w:rPr>
          <w:rStyle w:val="Hyperlink"/>
          <w:rFonts w:ascii="Times New Roman" w:hAnsi="Times New Roman" w:cs="Times New Roman"/>
          <w:color w:val="auto"/>
          <w:sz w:val="24"/>
          <w:szCs w:val="24"/>
          <w:u w:val="none"/>
        </w:rPr>
        <w:t xml:space="preserve"> </w:t>
      </w:r>
      <w:proofErr w:type="spellStart"/>
      <w:r w:rsidR="001E43D2" w:rsidRPr="003F3C3C">
        <w:rPr>
          <w:rStyle w:val="Hyperlink"/>
          <w:rFonts w:ascii="Times New Roman" w:hAnsi="Times New Roman" w:cs="Times New Roman"/>
          <w:color w:val="auto"/>
          <w:sz w:val="24"/>
          <w:szCs w:val="24"/>
          <w:u w:val="none"/>
        </w:rPr>
        <w:t>Toros</w:t>
      </w:r>
      <w:proofErr w:type="spellEnd"/>
      <w:r w:rsidR="001E43D2" w:rsidRPr="003F3C3C">
        <w:rPr>
          <w:rStyle w:val="Hyperlink"/>
          <w:rFonts w:ascii="Times New Roman" w:hAnsi="Times New Roman" w:cs="Times New Roman"/>
          <w:color w:val="auto"/>
          <w:sz w:val="24"/>
          <w:szCs w:val="24"/>
          <w:u w:val="none"/>
        </w:rPr>
        <w:t xml:space="preserve"> </w:t>
      </w:r>
      <w:proofErr w:type="spellStart"/>
      <w:r w:rsidR="001E43D2" w:rsidRPr="003F3C3C">
        <w:rPr>
          <w:rStyle w:val="Hyperlink"/>
          <w:rFonts w:ascii="Times New Roman" w:hAnsi="Times New Roman" w:cs="Times New Roman"/>
          <w:color w:val="auto"/>
          <w:sz w:val="24"/>
          <w:szCs w:val="24"/>
          <w:u w:val="none"/>
        </w:rPr>
        <w:t>Üniversitesi</w:t>
      </w:r>
      <w:proofErr w:type="spellEnd"/>
      <w:r w:rsidR="001E43D2" w:rsidRPr="003F3C3C">
        <w:rPr>
          <w:rStyle w:val="Hyperlink"/>
          <w:rFonts w:ascii="Times New Roman" w:hAnsi="Times New Roman" w:cs="Times New Roman"/>
          <w:color w:val="auto"/>
          <w:sz w:val="24"/>
          <w:szCs w:val="24"/>
          <w:u w:val="none"/>
        </w:rPr>
        <w:t xml:space="preserve"> </w:t>
      </w:r>
      <w:proofErr w:type="spellStart"/>
      <w:r w:rsidR="001E43D2" w:rsidRPr="003F3C3C">
        <w:rPr>
          <w:rStyle w:val="Hyperlink"/>
          <w:rFonts w:ascii="Times New Roman" w:hAnsi="Times New Roman" w:cs="Times New Roman"/>
          <w:color w:val="auto"/>
          <w:sz w:val="24"/>
          <w:szCs w:val="24"/>
          <w:u w:val="none"/>
        </w:rPr>
        <w:t>uzantılı</w:t>
      </w:r>
      <w:proofErr w:type="spellEnd"/>
      <w:r w:rsidR="001E43D2" w:rsidRPr="003F3C3C">
        <w:rPr>
          <w:rStyle w:val="Hyperlink"/>
          <w:rFonts w:ascii="Times New Roman" w:hAnsi="Times New Roman" w:cs="Times New Roman"/>
          <w:color w:val="auto"/>
          <w:sz w:val="24"/>
          <w:szCs w:val="24"/>
          <w:u w:val="none"/>
        </w:rPr>
        <w:t xml:space="preserve"> mail </w:t>
      </w:r>
      <w:proofErr w:type="spellStart"/>
      <w:r w:rsidR="001E43D2" w:rsidRPr="003F3C3C">
        <w:rPr>
          <w:rStyle w:val="Hyperlink"/>
          <w:rFonts w:ascii="Times New Roman" w:hAnsi="Times New Roman" w:cs="Times New Roman"/>
          <w:color w:val="auto"/>
          <w:sz w:val="24"/>
          <w:szCs w:val="24"/>
          <w:u w:val="none"/>
        </w:rPr>
        <w:t>adresinizinde</w:t>
      </w:r>
      <w:proofErr w:type="spellEnd"/>
      <w:r w:rsidR="001E43D2" w:rsidRPr="003F3C3C">
        <w:rPr>
          <w:rStyle w:val="Hyperlink"/>
          <w:rFonts w:ascii="Times New Roman" w:hAnsi="Times New Roman" w:cs="Times New Roman"/>
          <w:color w:val="auto"/>
          <w:sz w:val="24"/>
          <w:szCs w:val="24"/>
          <w:u w:val="none"/>
        </w:rPr>
        <w:t xml:space="preserve"> </w:t>
      </w:r>
      <w:proofErr w:type="spellStart"/>
      <w:r w:rsidR="001E43D2" w:rsidRPr="003F3C3C">
        <w:rPr>
          <w:rStyle w:val="Hyperlink"/>
          <w:rFonts w:ascii="Times New Roman" w:hAnsi="Times New Roman" w:cs="Times New Roman"/>
          <w:color w:val="auto"/>
          <w:sz w:val="24"/>
          <w:szCs w:val="24"/>
          <w:u w:val="none"/>
        </w:rPr>
        <w:t>oluşabilecek</w:t>
      </w:r>
      <w:proofErr w:type="spellEnd"/>
      <w:r w:rsidR="001E43D2" w:rsidRPr="003F3C3C">
        <w:rPr>
          <w:rStyle w:val="Hyperlink"/>
          <w:rFonts w:ascii="Times New Roman" w:hAnsi="Times New Roman" w:cs="Times New Roman"/>
          <w:color w:val="auto"/>
          <w:sz w:val="24"/>
          <w:szCs w:val="24"/>
          <w:u w:val="none"/>
        </w:rPr>
        <w:t xml:space="preserve"> </w:t>
      </w:r>
      <w:proofErr w:type="spellStart"/>
      <w:r w:rsidR="001E43D2" w:rsidRPr="003F3C3C">
        <w:rPr>
          <w:rStyle w:val="Hyperlink"/>
          <w:rFonts w:ascii="Times New Roman" w:hAnsi="Times New Roman" w:cs="Times New Roman"/>
          <w:color w:val="auto"/>
          <w:sz w:val="24"/>
          <w:szCs w:val="24"/>
          <w:u w:val="none"/>
        </w:rPr>
        <w:t>kişisel</w:t>
      </w:r>
      <w:proofErr w:type="spellEnd"/>
      <w:r w:rsidR="001E43D2" w:rsidRPr="003F3C3C">
        <w:rPr>
          <w:rStyle w:val="Hyperlink"/>
          <w:rFonts w:ascii="Times New Roman" w:hAnsi="Times New Roman" w:cs="Times New Roman"/>
          <w:color w:val="auto"/>
          <w:sz w:val="24"/>
          <w:szCs w:val="24"/>
          <w:u w:val="none"/>
        </w:rPr>
        <w:t xml:space="preserve"> </w:t>
      </w:r>
      <w:proofErr w:type="spellStart"/>
      <w:r w:rsidR="001E43D2" w:rsidRPr="003F3C3C">
        <w:rPr>
          <w:rStyle w:val="Hyperlink"/>
          <w:rFonts w:ascii="Times New Roman" w:hAnsi="Times New Roman" w:cs="Times New Roman"/>
          <w:color w:val="auto"/>
          <w:sz w:val="24"/>
          <w:szCs w:val="24"/>
          <w:u w:val="none"/>
        </w:rPr>
        <w:t>hatalarınızdan</w:t>
      </w:r>
      <w:proofErr w:type="spellEnd"/>
      <w:r w:rsidR="001E43D2" w:rsidRPr="003F3C3C">
        <w:rPr>
          <w:rStyle w:val="Hyperlink"/>
          <w:rFonts w:ascii="Times New Roman" w:hAnsi="Times New Roman" w:cs="Times New Roman"/>
          <w:color w:val="auto"/>
          <w:sz w:val="24"/>
          <w:szCs w:val="24"/>
          <w:u w:val="none"/>
        </w:rPr>
        <w:t xml:space="preserve"> </w:t>
      </w:r>
      <w:proofErr w:type="spellStart"/>
      <w:r w:rsidR="001E43D2" w:rsidRPr="003F3C3C">
        <w:rPr>
          <w:rStyle w:val="Hyperlink"/>
          <w:rFonts w:ascii="Times New Roman" w:hAnsi="Times New Roman" w:cs="Times New Roman"/>
          <w:color w:val="auto"/>
          <w:sz w:val="24"/>
          <w:szCs w:val="24"/>
          <w:u w:val="none"/>
        </w:rPr>
        <w:t>dolayı</w:t>
      </w:r>
      <w:proofErr w:type="spellEnd"/>
      <w:r w:rsidR="001E43D2" w:rsidRPr="003F3C3C">
        <w:rPr>
          <w:rStyle w:val="Hyperlink"/>
          <w:rFonts w:ascii="Times New Roman" w:hAnsi="Times New Roman" w:cs="Times New Roman"/>
          <w:color w:val="auto"/>
          <w:sz w:val="24"/>
          <w:szCs w:val="24"/>
          <w:u w:val="none"/>
        </w:rPr>
        <w:t xml:space="preserve"> </w:t>
      </w:r>
      <w:proofErr w:type="spellStart"/>
      <w:r w:rsidR="001E43D2" w:rsidRPr="003F3C3C">
        <w:rPr>
          <w:rStyle w:val="Hyperlink"/>
          <w:rFonts w:ascii="Times New Roman" w:hAnsi="Times New Roman" w:cs="Times New Roman"/>
          <w:color w:val="auto"/>
          <w:sz w:val="24"/>
          <w:szCs w:val="24"/>
          <w:u w:val="none"/>
        </w:rPr>
        <w:t>sınava</w:t>
      </w:r>
      <w:proofErr w:type="spellEnd"/>
      <w:r w:rsidR="001E43D2" w:rsidRPr="003F3C3C">
        <w:rPr>
          <w:rStyle w:val="Hyperlink"/>
          <w:rFonts w:ascii="Times New Roman" w:hAnsi="Times New Roman" w:cs="Times New Roman"/>
          <w:color w:val="auto"/>
          <w:sz w:val="24"/>
          <w:szCs w:val="24"/>
          <w:u w:val="none"/>
        </w:rPr>
        <w:t xml:space="preserve"> </w:t>
      </w:r>
      <w:proofErr w:type="spellStart"/>
      <w:r w:rsidR="001E43D2" w:rsidRPr="003F3C3C">
        <w:rPr>
          <w:rStyle w:val="Hyperlink"/>
          <w:rFonts w:ascii="Times New Roman" w:hAnsi="Times New Roman" w:cs="Times New Roman"/>
          <w:color w:val="auto"/>
          <w:sz w:val="24"/>
          <w:szCs w:val="24"/>
          <w:u w:val="none"/>
        </w:rPr>
        <w:t>yönelik</w:t>
      </w:r>
      <w:proofErr w:type="spellEnd"/>
      <w:r w:rsidR="001E43D2" w:rsidRPr="003F3C3C">
        <w:rPr>
          <w:rStyle w:val="Hyperlink"/>
          <w:rFonts w:ascii="Times New Roman" w:hAnsi="Times New Roman" w:cs="Times New Roman"/>
          <w:color w:val="auto"/>
          <w:sz w:val="24"/>
          <w:szCs w:val="24"/>
          <w:u w:val="none"/>
        </w:rPr>
        <w:t xml:space="preserve"> </w:t>
      </w:r>
      <w:proofErr w:type="spellStart"/>
      <w:r w:rsidR="001E43D2" w:rsidRPr="003F3C3C">
        <w:rPr>
          <w:rStyle w:val="Hyperlink"/>
          <w:rFonts w:ascii="Times New Roman" w:hAnsi="Times New Roman" w:cs="Times New Roman"/>
          <w:color w:val="auto"/>
          <w:sz w:val="24"/>
          <w:szCs w:val="24"/>
          <w:u w:val="none"/>
        </w:rPr>
        <w:t>yaşabileceğiniz</w:t>
      </w:r>
      <w:proofErr w:type="spellEnd"/>
      <w:r w:rsidR="001E43D2" w:rsidRPr="003F3C3C">
        <w:rPr>
          <w:rStyle w:val="Hyperlink"/>
          <w:rFonts w:ascii="Times New Roman" w:hAnsi="Times New Roman" w:cs="Times New Roman"/>
          <w:color w:val="auto"/>
          <w:sz w:val="24"/>
          <w:szCs w:val="24"/>
          <w:u w:val="none"/>
        </w:rPr>
        <w:t xml:space="preserve"> </w:t>
      </w:r>
      <w:proofErr w:type="spellStart"/>
      <w:r w:rsidR="001E43D2" w:rsidRPr="003F3C3C">
        <w:rPr>
          <w:rStyle w:val="Hyperlink"/>
          <w:rFonts w:ascii="Times New Roman" w:hAnsi="Times New Roman" w:cs="Times New Roman"/>
          <w:color w:val="auto"/>
          <w:sz w:val="24"/>
          <w:szCs w:val="24"/>
          <w:u w:val="none"/>
        </w:rPr>
        <w:t>mağduriyetten</w:t>
      </w:r>
      <w:proofErr w:type="spellEnd"/>
      <w:r w:rsidR="001E43D2" w:rsidRPr="003F3C3C">
        <w:rPr>
          <w:rStyle w:val="Hyperlink"/>
          <w:rFonts w:ascii="Times New Roman" w:hAnsi="Times New Roman" w:cs="Times New Roman"/>
          <w:color w:val="auto"/>
          <w:sz w:val="24"/>
          <w:szCs w:val="24"/>
          <w:u w:val="none"/>
        </w:rPr>
        <w:t xml:space="preserve"> </w:t>
      </w:r>
      <w:proofErr w:type="spellStart"/>
      <w:r w:rsidR="001E43D2" w:rsidRPr="003F3C3C">
        <w:rPr>
          <w:rStyle w:val="Hyperlink"/>
          <w:rFonts w:ascii="Times New Roman" w:hAnsi="Times New Roman" w:cs="Times New Roman"/>
          <w:color w:val="auto"/>
          <w:sz w:val="24"/>
          <w:szCs w:val="24"/>
          <w:u w:val="none"/>
        </w:rPr>
        <w:t>ofisimiz</w:t>
      </w:r>
      <w:proofErr w:type="spellEnd"/>
      <w:r w:rsidR="001E43D2" w:rsidRPr="003F3C3C">
        <w:rPr>
          <w:rStyle w:val="Hyperlink"/>
          <w:rFonts w:ascii="Times New Roman" w:hAnsi="Times New Roman" w:cs="Times New Roman"/>
          <w:color w:val="auto"/>
          <w:sz w:val="24"/>
          <w:szCs w:val="24"/>
          <w:u w:val="none"/>
        </w:rPr>
        <w:t xml:space="preserve"> </w:t>
      </w:r>
      <w:proofErr w:type="spellStart"/>
      <w:r w:rsidR="001E43D2" w:rsidRPr="003F3C3C">
        <w:rPr>
          <w:rStyle w:val="Hyperlink"/>
          <w:rFonts w:ascii="Times New Roman" w:hAnsi="Times New Roman" w:cs="Times New Roman"/>
          <w:color w:val="auto"/>
          <w:sz w:val="24"/>
          <w:szCs w:val="24"/>
          <w:u w:val="none"/>
        </w:rPr>
        <w:t>sorumlu</w:t>
      </w:r>
      <w:proofErr w:type="spellEnd"/>
      <w:r w:rsidR="001E43D2" w:rsidRPr="003F3C3C">
        <w:rPr>
          <w:rStyle w:val="Hyperlink"/>
          <w:rFonts w:ascii="Times New Roman" w:hAnsi="Times New Roman" w:cs="Times New Roman"/>
          <w:color w:val="auto"/>
          <w:sz w:val="24"/>
          <w:szCs w:val="24"/>
          <w:u w:val="none"/>
        </w:rPr>
        <w:t xml:space="preserve"> </w:t>
      </w:r>
      <w:proofErr w:type="spellStart"/>
      <w:r w:rsidR="001E43D2" w:rsidRPr="003F3C3C">
        <w:rPr>
          <w:rStyle w:val="Hyperlink"/>
          <w:rFonts w:ascii="Times New Roman" w:hAnsi="Times New Roman" w:cs="Times New Roman"/>
          <w:color w:val="auto"/>
          <w:sz w:val="24"/>
          <w:szCs w:val="24"/>
          <w:u w:val="none"/>
        </w:rPr>
        <w:t>tutulmayacaktır</w:t>
      </w:r>
      <w:proofErr w:type="spellEnd"/>
      <w:r w:rsidR="001E43D2" w:rsidRPr="003F3C3C">
        <w:rPr>
          <w:rStyle w:val="Hyperlink"/>
          <w:rFonts w:ascii="Times New Roman" w:hAnsi="Times New Roman" w:cs="Times New Roman"/>
          <w:color w:val="auto"/>
          <w:sz w:val="24"/>
          <w:szCs w:val="24"/>
          <w:u w:val="none"/>
        </w:rPr>
        <w:t xml:space="preserve">. </w:t>
      </w:r>
    </w:p>
    <w:p w14:paraId="623F8B7B" w14:textId="43B90C96" w:rsidR="00C2766F" w:rsidRPr="00C2766F" w:rsidRDefault="00C2766F" w:rsidP="00C2766F">
      <w:pPr>
        <w:spacing w:line="360" w:lineRule="auto"/>
        <w:ind w:left="720"/>
        <w:jc w:val="both"/>
        <w:rPr>
          <w:rStyle w:val="Hyperlink"/>
          <w:rFonts w:ascii="Times New Roman" w:hAnsi="Times New Roman" w:cs="Times New Roman"/>
          <w:color w:val="auto"/>
          <w:sz w:val="24"/>
          <w:szCs w:val="24"/>
          <w:u w:val="none"/>
        </w:rPr>
      </w:pPr>
      <w:r w:rsidRPr="00C2766F">
        <w:rPr>
          <w:rStyle w:val="Hyperlink"/>
          <w:rFonts w:ascii="Times New Roman" w:hAnsi="Times New Roman" w:cs="Times New Roman"/>
          <w:color w:val="auto"/>
          <w:sz w:val="24"/>
          <w:szCs w:val="24"/>
          <w:u w:val="none"/>
        </w:rPr>
        <w:t>Başvuru formu</w:t>
      </w:r>
      <w:r w:rsidR="00822F65">
        <w:rPr>
          <w:rStyle w:val="Hyperlink"/>
          <w:rFonts w:ascii="Times New Roman" w:hAnsi="Times New Roman" w:cs="Times New Roman"/>
          <w:color w:val="auto"/>
          <w:sz w:val="24"/>
          <w:szCs w:val="24"/>
          <w:u w:val="none"/>
        </w:rPr>
        <w:t>y</w:t>
      </w:r>
      <w:r w:rsidRPr="00C2766F">
        <w:rPr>
          <w:rStyle w:val="Hyperlink"/>
          <w:rFonts w:ascii="Times New Roman" w:hAnsi="Times New Roman" w:cs="Times New Roman"/>
          <w:color w:val="auto"/>
          <w:sz w:val="24"/>
          <w:szCs w:val="24"/>
          <w:u w:val="none"/>
        </w:rPr>
        <w:t xml:space="preserve">la birlikte aşağıdaki belgeleri de </w:t>
      </w:r>
      <w:r w:rsidR="003F3C3C" w:rsidRPr="003F3C3C">
        <w:rPr>
          <w:rStyle w:val="Hyperlink"/>
          <w:rFonts w:ascii="Times New Roman" w:hAnsi="Times New Roman" w:cs="Times New Roman"/>
          <w:b/>
          <w:bCs/>
          <w:color w:val="auto"/>
          <w:sz w:val="24"/>
          <w:szCs w:val="24"/>
        </w:rPr>
        <w:t>online olarak sisteme yüklemeniz</w:t>
      </w:r>
      <w:r w:rsidRPr="00C2766F">
        <w:rPr>
          <w:rStyle w:val="Hyperlink"/>
          <w:rFonts w:ascii="Times New Roman" w:hAnsi="Times New Roman" w:cs="Times New Roman"/>
          <w:color w:val="auto"/>
          <w:sz w:val="24"/>
          <w:szCs w:val="24"/>
          <w:u w:val="none"/>
        </w:rPr>
        <w:t xml:space="preserve"> gerekmektedir.</w:t>
      </w:r>
    </w:p>
    <w:p w14:paraId="2CD0B26B" w14:textId="0E6F064B" w:rsidR="00AA47A1" w:rsidRPr="006D1723" w:rsidRDefault="00AA47A1" w:rsidP="006D1723">
      <w:pPr>
        <w:numPr>
          <w:ilvl w:val="0"/>
          <w:numId w:val="7"/>
        </w:numPr>
        <w:spacing w:line="360" w:lineRule="auto"/>
        <w:jc w:val="both"/>
        <w:rPr>
          <w:rFonts w:ascii="Times New Roman" w:hAnsi="Times New Roman" w:cs="Times New Roman"/>
          <w:sz w:val="24"/>
          <w:szCs w:val="24"/>
        </w:rPr>
      </w:pPr>
      <w:r w:rsidRPr="006D1723">
        <w:rPr>
          <w:rFonts w:ascii="Times New Roman" w:hAnsi="Times New Roman" w:cs="Times New Roman"/>
          <w:sz w:val="24"/>
          <w:szCs w:val="24"/>
        </w:rPr>
        <w:t>İngilizce Not Dökümü  (Güncel</w:t>
      </w:r>
      <w:r w:rsidR="00881E61">
        <w:rPr>
          <w:rFonts w:ascii="Times New Roman" w:hAnsi="Times New Roman" w:cs="Times New Roman"/>
          <w:sz w:val="24"/>
          <w:szCs w:val="24"/>
        </w:rPr>
        <w:t xml:space="preserve"> Tarihli</w:t>
      </w:r>
      <w:r w:rsidRPr="006D1723">
        <w:rPr>
          <w:rFonts w:ascii="Times New Roman" w:hAnsi="Times New Roman" w:cs="Times New Roman"/>
          <w:sz w:val="24"/>
          <w:szCs w:val="24"/>
        </w:rPr>
        <w:t xml:space="preserve"> Onaylı Transkript) </w:t>
      </w:r>
    </w:p>
    <w:p w14:paraId="559B6477" w14:textId="54512637" w:rsidR="0006738A" w:rsidRDefault="00AA47A1" w:rsidP="0006738A">
      <w:pPr>
        <w:numPr>
          <w:ilvl w:val="0"/>
          <w:numId w:val="7"/>
        </w:numPr>
        <w:spacing w:line="360" w:lineRule="auto"/>
        <w:jc w:val="both"/>
        <w:rPr>
          <w:rFonts w:ascii="Times New Roman" w:hAnsi="Times New Roman" w:cs="Times New Roman"/>
          <w:sz w:val="24"/>
          <w:szCs w:val="24"/>
        </w:rPr>
      </w:pPr>
      <w:r w:rsidRPr="006D1723">
        <w:rPr>
          <w:rFonts w:ascii="Times New Roman" w:hAnsi="Times New Roman" w:cs="Times New Roman"/>
          <w:sz w:val="24"/>
          <w:szCs w:val="24"/>
        </w:rPr>
        <w:t xml:space="preserve">İngilizce Öğrenci Belgesi </w:t>
      </w:r>
    </w:p>
    <w:p w14:paraId="5A7F66FF" w14:textId="598A436B" w:rsidR="00054402" w:rsidRPr="00054402" w:rsidRDefault="00881E61" w:rsidP="00054402">
      <w:pPr>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Nüfus Cüzdanı</w:t>
      </w:r>
      <w:r w:rsidR="00700920">
        <w:rPr>
          <w:rFonts w:ascii="Times New Roman" w:hAnsi="Times New Roman" w:cs="Times New Roman"/>
          <w:sz w:val="24"/>
          <w:szCs w:val="24"/>
        </w:rPr>
        <w:t xml:space="preserve"> Fotoko</w:t>
      </w:r>
      <w:r w:rsidR="003A1DB9">
        <w:rPr>
          <w:rFonts w:ascii="Times New Roman" w:hAnsi="Times New Roman" w:cs="Times New Roman"/>
          <w:sz w:val="24"/>
          <w:szCs w:val="24"/>
        </w:rPr>
        <w:t>p</w:t>
      </w:r>
      <w:r w:rsidR="00700920">
        <w:rPr>
          <w:rFonts w:ascii="Times New Roman" w:hAnsi="Times New Roman" w:cs="Times New Roman"/>
          <w:sz w:val="24"/>
          <w:szCs w:val="24"/>
        </w:rPr>
        <w:t>is</w:t>
      </w:r>
      <w:r w:rsidR="00054402">
        <w:rPr>
          <w:rFonts w:ascii="Times New Roman" w:hAnsi="Times New Roman" w:cs="Times New Roman"/>
          <w:sz w:val="24"/>
          <w:szCs w:val="24"/>
        </w:rPr>
        <w:t>i</w:t>
      </w:r>
    </w:p>
    <w:p w14:paraId="6A7D683E" w14:textId="214AC342" w:rsidR="00AA47A1" w:rsidRPr="006D1723" w:rsidRDefault="0076424A" w:rsidP="006D1723">
      <w:pPr>
        <w:spacing w:line="360" w:lineRule="auto"/>
        <w:ind w:left="720"/>
        <w:jc w:val="both"/>
        <w:rPr>
          <w:rFonts w:ascii="Times New Roman" w:hAnsi="Times New Roman" w:cs="Times New Roman"/>
          <w:b/>
          <w:sz w:val="24"/>
          <w:szCs w:val="24"/>
        </w:rPr>
      </w:pPr>
      <w:r w:rsidRPr="006D1723">
        <w:rPr>
          <w:rFonts w:ascii="Times New Roman" w:hAnsi="Times New Roman" w:cs="Times New Roman"/>
          <w:b/>
          <w:sz w:val="24"/>
          <w:szCs w:val="24"/>
        </w:rPr>
        <w:t>ÖNEMLİ NOT:</w:t>
      </w:r>
    </w:p>
    <w:p w14:paraId="63F3E370" w14:textId="28493E5C" w:rsidR="00C63C90" w:rsidRDefault="00462918" w:rsidP="006D1723">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lang w:val="tr-TR"/>
        </w:rPr>
        <w:t xml:space="preserve">Yukarıda belirtilen son başvuru tarihi ve saatine kadar </w:t>
      </w:r>
      <w:r w:rsidR="003F3C3C">
        <w:rPr>
          <w:rFonts w:ascii="Times New Roman" w:hAnsi="Times New Roman" w:cs="Times New Roman"/>
          <w:sz w:val="24"/>
          <w:szCs w:val="24"/>
          <w:lang w:val="tr-TR"/>
        </w:rPr>
        <w:t xml:space="preserve">online olarak </w:t>
      </w:r>
      <w:r>
        <w:rPr>
          <w:rFonts w:ascii="Times New Roman" w:hAnsi="Times New Roman" w:cs="Times New Roman"/>
          <w:sz w:val="24"/>
          <w:szCs w:val="24"/>
          <w:lang w:val="tr-TR"/>
        </w:rPr>
        <w:t xml:space="preserve">gönderilen başvuru </w:t>
      </w:r>
      <w:r w:rsidR="003F3C3C">
        <w:rPr>
          <w:rFonts w:ascii="Times New Roman" w:hAnsi="Times New Roman" w:cs="Times New Roman"/>
          <w:sz w:val="24"/>
          <w:szCs w:val="24"/>
          <w:lang w:val="tr-TR"/>
        </w:rPr>
        <w:t xml:space="preserve">formu </w:t>
      </w:r>
      <w:r>
        <w:rPr>
          <w:rFonts w:ascii="Times New Roman" w:hAnsi="Times New Roman" w:cs="Times New Roman"/>
          <w:sz w:val="24"/>
          <w:szCs w:val="24"/>
          <w:lang w:val="tr-TR"/>
        </w:rPr>
        <w:t xml:space="preserve">ve belgeler değerlendirilmeye alınacak olup başvuru günü ve saatinden sonra </w:t>
      </w:r>
      <w:r w:rsidR="003F3C3C">
        <w:rPr>
          <w:rFonts w:ascii="Times New Roman" w:hAnsi="Times New Roman" w:cs="Times New Roman"/>
          <w:sz w:val="24"/>
          <w:szCs w:val="24"/>
          <w:lang w:val="tr-TR"/>
        </w:rPr>
        <w:t>yapılan online</w:t>
      </w:r>
      <w:r>
        <w:rPr>
          <w:rFonts w:ascii="Times New Roman" w:hAnsi="Times New Roman" w:cs="Times New Roman"/>
          <w:sz w:val="24"/>
          <w:szCs w:val="24"/>
          <w:lang w:val="tr-TR"/>
        </w:rPr>
        <w:t xml:space="preserve"> başvurular kabul edilmeyecektir. </w:t>
      </w:r>
      <w:r w:rsidR="00AA47A1" w:rsidRPr="00064CC7">
        <w:rPr>
          <w:rFonts w:ascii="Times New Roman" w:hAnsi="Times New Roman" w:cs="Times New Roman"/>
          <w:sz w:val="24"/>
          <w:szCs w:val="24"/>
          <w:lang w:val="tr-TR"/>
        </w:rPr>
        <w:t xml:space="preserve">Eksik veya yanlış belge ve bilgilerle yapılan başvurular geçerli sayılmayacaktır. </w:t>
      </w:r>
      <w:r w:rsidR="00AA47A1" w:rsidRPr="002C0CD2">
        <w:rPr>
          <w:rFonts w:ascii="Times New Roman" w:hAnsi="Times New Roman" w:cs="Times New Roman"/>
          <w:sz w:val="24"/>
          <w:szCs w:val="24"/>
        </w:rPr>
        <w:t xml:space="preserve">Bu </w:t>
      </w:r>
      <w:proofErr w:type="spellStart"/>
      <w:r w:rsidR="00AA47A1" w:rsidRPr="002C0CD2">
        <w:rPr>
          <w:rFonts w:ascii="Times New Roman" w:hAnsi="Times New Roman" w:cs="Times New Roman"/>
          <w:sz w:val="24"/>
          <w:szCs w:val="24"/>
        </w:rPr>
        <w:t>konudaki</w:t>
      </w:r>
      <w:proofErr w:type="spellEnd"/>
      <w:r w:rsidR="00AA47A1" w:rsidRPr="002C0CD2">
        <w:rPr>
          <w:rFonts w:ascii="Times New Roman" w:hAnsi="Times New Roman" w:cs="Times New Roman"/>
          <w:sz w:val="24"/>
          <w:szCs w:val="24"/>
        </w:rPr>
        <w:t xml:space="preserve"> </w:t>
      </w:r>
      <w:proofErr w:type="spellStart"/>
      <w:r w:rsidR="00AA47A1" w:rsidRPr="002C0CD2">
        <w:rPr>
          <w:rFonts w:ascii="Times New Roman" w:hAnsi="Times New Roman" w:cs="Times New Roman"/>
          <w:sz w:val="24"/>
          <w:szCs w:val="24"/>
        </w:rPr>
        <w:t>tüm</w:t>
      </w:r>
      <w:proofErr w:type="spellEnd"/>
      <w:r w:rsidR="00AA47A1" w:rsidRPr="002C0CD2">
        <w:rPr>
          <w:rFonts w:ascii="Times New Roman" w:hAnsi="Times New Roman" w:cs="Times New Roman"/>
          <w:sz w:val="24"/>
          <w:szCs w:val="24"/>
        </w:rPr>
        <w:t xml:space="preserve"> </w:t>
      </w:r>
      <w:proofErr w:type="spellStart"/>
      <w:r w:rsidR="00AA47A1" w:rsidRPr="002C0CD2">
        <w:rPr>
          <w:rFonts w:ascii="Times New Roman" w:hAnsi="Times New Roman" w:cs="Times New Roman"/>
          <w:sz w:val="24"/>
          <w:szCs w:val="24"/>
        </w:rPr>
        <w:t>sorumluluk</w:t>
      </w:r>
      <w:proofErr w:type="spellEnd"/>
      <w:r w:rsidR="00AA47A1" w:rsidRPr="002C0CD2">
        <w:rPr>
          <w:rFonts w:ascii="Times New Roman" w:hAnsi="Times New Roman" w:cs="Times New Roman"/>
          <w:sz w:val="24"/>
          <w:szCs w:val="24"/>
        </w:rPr>
        <w:t xml:space="preserve"> </w:t>
      </w:r>
      <w:proofErr w:type="spellStart"/>
      <w:r w:rsidR="00AA47A1" w:rsidRPr="002C0CD2">
        <w:rPr>
          <w:rFonts w:ascii="Times New Roman" w:hAnsi="Times New Roman" w:cs="Times New Roman"/>
          <w:sz w:val="24"/>
          <w:szCs w:val="24"/>
        </w:rPr>
        <w:t>başvuruda</w:t>
      </w:r>
      <w:proofErr w:type="spellEnd"/>
      <w:r w:rsidR="00AA47A1" w:rsidRPr="002C0CD2">
        <w:rPr>
          <w:rFonts w:ascii="Times New Roman" w:hAnsi="Times New Roman" w:cs="Times New Roman"/>
          <w:sz w:val="24"/>
          <w:szCs w:val="24"/>
        </w:rPr>
        <w:t xml:space="preserve"> </w:t>
      </w:r>
      <w:proofErr w:type="spellStart"/>
      <w:r w:rsidR="00AA47A1" w:rsidRPr="002C0CD2">
        <w:rPr>
          <w:rFonts w:ascii="Times New Roman" w:hAnsi="Times New Roman" w:cs="Times New Roman"/>
          <w:sz w:val="24"/>
          <w:szCs w:val="24"/>
        </w:rPr>
        <w:t>bulunan</w:t>
      </w:r>
      <w:proofErr w:type="spellEnd"/>
      <w:r w:rsidR="00AA47A1" w:rsidRPr="002C0CD2">
        <w:rPr>
          <w:rFonts w:ascii="Times New Roman" w:hAnsi="Times New Roman" w:cs="Times New Roman"/>
          <w:sz w:val="24"/>
          <w:szCs w:val="24"/>
        </w:rPr>
        <w:t xml:space="preserve"> </w:t>
      </w:r>
      <w:proofErr w:type="spellStart"/>
      <w:r w:rsidR="00AA47A1" w:rsidRPr="002C0CD2">
        <w:rPr>
          <w:rFonts w:ascii="Times New Roman" w:hAnsi="Times New Roman" w:cs="Times New Roman"/>
          <w:sz w:val="24"/>
          <w:szCs w:val="24"/>
        </w:rPr>
        <w:t>öğrenciye</w:t>
      </w:r>
      <w:proofErr w:type="spellEnd"/>
      <w:r w:rsidR="00AA47A1" w:rsidRPr="002C0CD2">
        <w:rPr>
          <w:rFonts w:ascii="Times New Roman" w:hAnsi="Times New Roman" w:cs="Times New Roman"/>
          <w:sz w:val="24"/>
          <w:szCs w:val="24"/>
        </w:rPr>
        <w:t xml:space="preserve"> </w:t>
      </w:r>
      <w:proofErr w:type="spellStart"/>
      <w:r w:rsidR="00AA47A1" w:rsidRPr="002C0CD2">
        <w:rPr>
          <w:rFonts w:ascii="Times New Roman" w:hAnsi="Times New Roman" w:cs="Times New Roman"/>
          <w:sz w:val="24"/>
          <w:szCs w:val="24"/>
        </w:rPr>
        <w:t>aittir</w:t>
      </w:r>
      <w:proofErr w:type="spellEnd"/>
      <w:r w:rsidR="00AA47A1" w:rsidRPr="002C0CD2">
        <w:rPr>
          <w:rFonts w:ascii="Times New Roman" w:hAnsi="Times New Roman" w:cs="Times New Roman"/>
          <w:sz w:val="24"/>
          <w:szCs w:val="24"/>
        </w:rPr>
        <w:t>.</w:t>
      </w:r>
    </w:p>
    <w:p w14:paraId="1CEA04C6" w14:textId="77777777" w:rsidR="00054402" w:rsidRPr="00035E63" w:rsidRDefault="00054402" w:rsidP="00054402">
      <w:pPr>
        <w:pStyle w:val="ListParagraph"/>
        <w:spacing w:line="360" w:lineRule="auto"/>
        <w:jc w:val="both"/>
        <w:rPr>
          <w:rFonts w:ascii="Times New Roman" w:hAnsi="Times New Roman" w:cs="Times New Roman"/>
          <w:sz w:val="24"/>
          <w:szCs w:val="24"/>
        </w:rPr>
      </w:pPr>
    </w:p>
    <w:p w14:paraId="4F04FEDF" w14:textId="598FC34C" w:rsidR="00C055EB" w:rsidRPr="006D1723" w:rsidRDefault="006D1723" w:rsidP="006D1723">
      <w:pPr>
        <w:spacing w:line="360" w:lineRule="auto"/>
        <w:rPr>
          <w:rFonts w:ascii="Times New Roman" w:hAnsi="Times New Roman" w:cs="Times New Roman"/>
          <w:b/>
          <w:bCs/>
          <w:sz w:val="24"/>
          <w:szCs w:val="24"/>
        </w:rPr>
      </w:pPr>
      <w:r w:rsidRPr="006D1723">
        <w:rPr>
          <w:rFonts w:ascii="Times New Roman" w:hAnsi="Times New Roman" w:cs="Times New Roman"/>
          <w:b/>
          <w:bCs/>
          <w:sz w:val="24"/>
          <w:szCs w:val="24"/>
        </w:rPr>
        <w:t>BAŞVURU</w:t>
      </w:r>
      <w:r w:rsidR="00C055EB" w:rsidRPr="006D1723">
        <w:rPr>
          <w:rFonts w:ascii="Times New Roman" w:hAnsi="Times New Roman" w:cs="Times New Roman"/>
          <w:b/>
          <w:bCs/>
          <w:sz w:val="24"/>
          <w:szCs w:val="24"/>
        </w:rPr>
        <w:t xml:space="preserve"> İÇİN GEREKEN ASGARİ ŞARTLAR</w:t>
      </w:r>
    </w:p>
    <w:p w14:paraId="180981E7" w14:textId="77777777" w:rsidR="00C055EB" w:rsidRPr="006D1723" w:rsidRDefault="00C055EB" w:rsidP="006D1723">
      <w:pPr>
        <w:numPr>
          <w:ilvl w:val="0"/>
          <w:numId w:val="8"/>
        </w:numPr>
        <w:spacing w:line="360" w:lineRule="auto"/>
        <w:ind w:left="426" w:hanging="426"/>
        <w:rPr>
          <w:rFonts w:ascii="Times New Roman" w:hAnsi="Times New Roman" w:cs="Times New Roman"/>
          <w:sz w:val="24"/>
          <w:szCs w:val="24"/>
          <w:lang w:val="en-US"/>
        </w:rPr>
      </w:pPr>
      <w:proofErr w:type="spellStart"/>
      <w:r w:rsidRPr="006D1723">
        <w:rPr>
          <w:rFonts w:ascii="Times New Roman" w:hAnsi="Times New Roman" w:cs="Times New Roman"/>
          <w:sz w:val="24"/>
          <w:szCs w:val="24"/>
          <w:lang w:val="en-US"/>
        </w:rPr>
        <w:t>Türkiye</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Cumhuriyeti</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vatandaşı</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olmak</w:t>
      </w:r>
      <w:proofErr w:type="spellEnd"/>
      <w:r w:rsidRPr="006D1723">
        <w:rPr>
          <w:rFonts w:ascii="Times New Roman" w:hAnsi="Times New Roman" w:cs="Times New Roman"/>
          <w:sz w:val="24"/>
          <w:szCs w:val="24"/>
          <w:lang w:val="en-US"/>
        </w:rPr>
        <w:t>,</w:t>
      </w:r>
    </w:p>
    <w:p w14:paraId="3FC92B8C" w14:textId="77777777" w:rsidR="00C055EB" w:rsidRPr="006D1723" w:rsidRDefault="00C055EB" w:rsidP="006D1723">
      <w:pPr>
        <w:numPr>
          <w:ilvl w:val="0"/>
          <w:numId w:val="8"/>
        </w:numPr>
        <w:spacing w:line="360" w:lineRule="auto"/>
        <w:ind w:left="426" w:hanging="426"/>
        <w:jc w:val="both"/>
        <w:rPr>
          <w:rFonts w:ascii="Times New Roman" w:hAnsi="Times New Roman" w:cs="Times New Roman"/>
          <w:sz w:val="24"/>
          <w:szCs w:val="24"/>
          <w:lang w:val="en-US"/>
        </w:rPr>
      </w:pPr>
      <w:proofErr w:type="spellStart"/>
      <w:r w:rsidRPr="006D1723">
        <w:rPr>
          <w:rFonts w:ascii="Times New Roman" w:hAnsi="Times New Roman" w:cs="Times New Roman"/>
          <w:sz w:val="24"/>
          <w:szCs w:val="24"/>
          <w:lang w:val="en-US"/>
        </w:rPr>
        <w:t>Başka</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ülkelerin</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vatandaşı</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olmakla</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birlikte</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Türkiye’deki</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yükseköğretim</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kurumlarında</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kayıtlı</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öğrenci</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olmak</w:t>
      </w:r>
      <w:proofErr w:type="spellEnd"/>
      <w:r w:rsidRPr="006D1723">
        <w:rPr>
          <w:rFonts w:ascii="Times New Roman" w:hAnsi="Times New Roman" w:cs="Times New Roman"/>
          <w:sz w:val="24"/>
          <w:szCs w:val="24"/>
          <w:lang w:val="en-US"/>
        </w:rPr>
        <w:t>,</w:t>
      </w:r>
    </w:p>
    <w:p w14:paraId="29F1D355" w14:textId="77777777" w:rsidR="00C055EB" w:rsidRPr="006D1723" w:rsidRDefault="00C055EB" w:rsidP="006D1723">
      <w:pPr>
        <w:numPr>
          <w:ilvl w:val="0"/>
          <w:numId w:val="9"/>
        </w:numPr>
        <w:spacing w:line="360" w:lineRule="auto"/>
        <w:ind w:left="426" w:hanging="426"/>
        <w:jc w:val="both"/>
        <w:rPr>
          <w:rFonts w:ascii="Times New Roman" w:hAnsi="Times New Roman" w:cs="Times New Roman"/>
          <w:sz w:val="24"/>
          <w:szCs w:val="24"/>
          <w:lang w:val="en-US"/>
        </w:rPr>
      </w:pPr>
      <w:proofErr w:type="spellStart"/>
      <w:r w:rsidRPr="006D1723">
        <w:rPr>
          <w:rFonts w:ascii="Times New Roman" w:hAnsi="Times New Roman" w:cs="Times New Roman"/>
          <w:sz w:val="24"/>
          <w:szCs w:val="24"/>
          <w:lang w:val="en-US"/>
        </w:rPr>
        <w:t>Öğrencinin</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üniversite</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bünyesinde</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örgün</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eğitim</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kademelerinin</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herhangi</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birinde</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birinci</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ikinci</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veya</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üçüncü</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kademe</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bir</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yükseköğretim</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programına</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kayıtlı</w:t>
      </w:r>
      <w:proofErr w:type="spellEnd"/>
      <w:r w:rsidRPr="006D1723">
        <w:rPr>
          <w:rFonts w:ascii="Times New Roman" w:hAnsi="Times New Roman" w:cs="Times New Roman"/>
          <w:sz w:val="24"/>
          <w:szCs w:val="24"/>
          <w:lang w:val="en-US"/>
        </w:rPr>
        <w:t xml:space="preserve">, tam </w:t>
      </w:r>
      <w:proofErr w:type="spellStart"/>
      <w:r w:rsidRPr="006D1723">
        <w:rPr>
          <w:rFonts w:ascii="Times New Roman" w:hAnsi="Times New Roman" w:cs="Times New Roman"/>
          <w:sz w:val="24"/>
          <w:szCs w:val="24"/>
          <w:lang w:val="en-US"/>
        </w:rPr>
        <w:t>zamanlı</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öğrenci</w:t>
      </w:r>
      <w:proofErr w:type="spellEnd"/>
      <w:r w:rsidRPr="006D1723">
        <w:rPr>
          <w:rFonts w:ascii="Times New Roman" w:hAnsi="Times New Roman" w:cs="Times New Roman"/>
          <w:sz w:val="24"/>
          <w:szCs w:val="24"/>
          <w:lang w:val="en-US"/>
        </w:rPr>
        <w:t xml:space="preserve"> </w:t>
      </w:r>
      <w:proofErr w:type="spellStart"/>
      <w:r w:rsidRPr="006D1723">
        <w:rPr>
          <w:rFonts w:ascii="Times New Roman" w:hAnsi="Times New Roman" w:cs="Times New Roman"/>
          <w:sz w:val="24"/>
          <w:szCs w:val="24"/>
          <w:lang w:val="en-US"/>
        </w:rPr>
        <w:t>olması</w:t>
      </w:r>
      <w:proofErr w:type="spellEnd"/>
      <w:r w:rsidRPr="006D1723">
        <w:rPr>
          <w:rFonts w:ascii="Times New Roman" w:hAnsi="Times New Roman" w:cs="Times New Roman"/>
          <w:sz w:val="24"/>
          <w:szCs w:val="24"/>
          <w:lang w:val="en-US"/>
        </w:rPr>
        <w:t>.</w:t>
      </w:r>
    </w:p>
    <w:p w14:paraId="3D4523DE" w14:textId="77777777" w:rsidR="00C055EB" w:rsidRPr="006D1723" w:rsidRDefault="00C055EB" w:rsidP="006D1723">
      <w:pPr>
        <w:numPr>
          <w:ilvl w:val="0"/>
          <w:numId w:val="9"/>
        </w:numPr>
        <w:spacing w:line="360" w:lineRule="auto"/>
        <w:ind w:left="426" w:hanging="426"/>
        <w:jc w:val="both"/>
        <w:rPr>
          <w:rFonts w:ascii="Times New Roman" w:hAnsi="Times New Roman" w:cs="Times New Roman"/>
          <w:sz w:val="24"/>
          <w:szCs w:val="24"/>
          <w:lang w:val="en-US"/>
        </w:rPr>
      </w:pPr>
      <w:proofErr w:type="spellStart"/>
      <w:r w:rsidRPr="006D1723">
        <w:rPr>
          <w:rFonts w:ascii="Times New Roman" w:hAnsi="Times New Roman" w:cs="Times New Roman"/>
          <w:bCs/>
          <w:sz w:val="24"/>
          <w:szCs w:val="24"/>
          <w:lang w:val="en-US"/>
        </w:rPr>
        <w:t>Birinci</w:t>
      </w:r>
      <w:proofErr w:type="spellEnd"/>
      <w:r w:rsidRPr="006D1723">
        <w:rPr>
          <w:rFonts w:ascii="Times New Roman" w:hAnsi="Times New Roman" w:cs="Times New Roman"/>
          <w:bCs/>
          <w:sz w:val="24"/>
          <w:szCs w:val="24"/>
          <w:lang w:val="en-US"/>
        </w:rPr>
        <w:t xml:space="preserve"> </w:t>
      </w:r>
      <w:proofErr w:type="spellStart"/>
      <w:r w:rsidRPr="006D1723">
        <w:rPr>
          <w:rFonts w:ascii="Times New Roman" w:hAnsi="Times New Roman" w:cs="Times New Roman"/>
          <w:bCs/>
          <w:sz w:val="24"/>
          <w:szCs w:val="24"/>
          <w:lang w:val="en-US"/>
        </w:rPr>
        <w:t>kademe</w:t>
      </w:r>
      <w:proofErr w:type="spellEnd"/>
      <w:r w:rsidRPr="006D1723">
        <w:rPr>
          <w:rFonts w:ascii="Times New Roman" w:hAnsi="Times New Roman" w:cs="Times New Roman"/>
          <w:bCs/>
          <w:sz w:val="24"/>
          <w:szCs w:val="24"/>
          <w:lang w:val="en-US"/>
        </w:rPr>
        <w:t xml:space="preserve"> (</w:t>
      </w:r>
      <w:proofErr w:type="spellStart"/>
      <w:r w:rsidRPr="006D1723">
        <w:rPr>
          <w:rFonts w:ascii="Times New Roman" w:hAnsi="Times New Roman" w:cs="Times New Roman"/>
          <w:bCs/>
          <w:sz w:val="24"/>
          <w:szCs w:val="24"/>
          <w:lang w:val="en-US"/>
        </w:rPr>
        <w:t>ön</w:t>
      </w:r>
      <w:proofErr w:type="spellEnd"/>
      <w:r w:rsidRPr="006D1723">
        <w:rPr>
          <w:rFonts w:ascii="Times New Roman" w:hAnsi="Times New Roman" w:cs="Times New Roman"/>
          <w:bCs/>
          <w:sz w:val="24"/>
          <w:szCs w:val="24"/>
          <w:lang w:val="en-US"/>
        </w:rPr>
        <w:t xml:space="preserve"> </w:t>
      </w:r>
      <w:proofErr w:type="spellStart"/>
      <w:r w:rsidRPr="006D1723">
        <w:rPr>
          <w:rFonts w:ascii="Times New Roman" w:hAnsi="Times New Roman" w:cs="Times New Roman"/>
          <w:bCs/>
          <w:sz w:val="24"/>
          <w:szCs w:val="24"/>
          <w:lang w:val="en-US"/>
        </w:rPr>
        <w:t>lisans</w:t>
      </w:r>
      <w:proofErr w:type="spellEnd"/>
      <w:r w:rsidRPr="006D1723">
        <w:rPr>
          <w:rFonts w:ascii="Times New Roman" w:hAnsi="Times New Roman" w:cs="Times New Roman"/>
          <w:bCs/>
          <w:sz w:val="24"/>
          <w:szCs w:val="24"/>
          <w:lang w:val="en-US"/>
        </w:rPr>
        <w:t xml:space="preserve">, </w:t>
      </w:r>
      <w:proofErr w:type="spellStart"/>
      <w:r w:rsidRPr="006D1723">
        <w:rPr>
          <w:rFonts w:ascii="Times New Roman" w:hAnsi="Times New Roman" w:cs="Times New Roman"/>
          <w:bCs/>
          <w:sz w:val="24"/>
          <w:szCs w:val="24"/>
          <w:lang w:val="en-US"/>
        </w:rPr>
        <w:t>lisans</w:t>
      </w:r>
      <w:proofErr w:type="spellEnd"/>
      <w:r w:rsidRPr="006D1723">
        <w:rPr>
          <w:rFonts w:ascii="Times New Roman" w:hAnsi="Times New Roman" w:cs="Times New Roman"/>
          <w:bCs/>
          <w:sz w:val="24"/>
          <w:szCs w:val="24"/>
          <w:lang w:val="en-US"/>
        </w:rPr>
        <w:t xml:space="preserve">) </w:t>
      </w:r>
      <w:proofErr w:type="spellStart"/>
      <w:r w:rsidRPr="006D1723">
        <w:rPr>
          <w:rFonts w:ascii="Times New Roman" w:hAnsi="Times New Roman" w:cs="Times New Roman"/>
          <w:bCs/>
          <w:sz w:val="24"/>
          <w:szCs w:val="24"/>
          <w:lang w:val="en-US"/>
        </w:rPr>
        <w:t>öğrencilerinin</w:t>
      </w:r>
      <w:proofErr w:type="spellEnd"/>
      <w:r w:rsidRPr="006D1723">
        <w:rPr>
          <w:rFonts w:ascii="Times New Roman" w:hAnsi="Times New Roman" w:cs="Times New Roman"/>
          <w:bCs/>
          <w:sz w:val="24"/>
          <w:szCs w:val="24"/>
          <w:lang w:val="en-US"/>
        </w:rPr>
        <w:t xml:space="preserve"> </w:t>
      </w:r>
      <w:proofErr w:type="spellStart"/>
      <w:r w:rsidRPr="006D1723">
        <w:rPr>
          <w:rFonts w:ascii="Times New Roman" w:hAnsi="Times New Roman" w:cs="Times New Roman"/>
          <w:bCs/>
          <w:sz w:val="24"/>
          <w:szCs w:val="24"/>
          <w:lang w:val="en-US"/>
        </w:rPr>
        <w:t>kümülatif</w:t>
      </w:r>
      <w:proofErr w:type="spellEnd"/>
      <w:r w:rsidRPr="006D1723">
        <w:rPr>
          <w:rFonts w:ascii="Times New Roman" w:hAnsi="Times New Roman" w:cs="Times New Roman"/>
          <w:bCs/>
          <w:sz w:val="24"/>
          <w:szCs w:val="24"/>
          <w:lang w:val="en-US"/>
        </w:rPr>
        <w:t xml:space="preserve"> </w:t>
      </w:r>
      <w:proofErr w:type="spellStart"/>
      <w:r w:rsidRPr="006D1723">
        <w:rPr>
          <w:rFonts w:ascii="Times New Roman" w:hAnsi="Times New Roman" w:cs="Times New Roman"/>
          <w:bCs/>
          <w:sz w:val="24"/>
          <w:szCs w:val="24"/>
          <w:lang w:val="en-US"/>
        </w:rPr>
        <w:t>akademik</w:t>
      </w:r>
      <w:proofErr w:type="spellEnd"/>
      <w:r w:rsidRPr="006D1723">
        <w:rPr>
          <w:rFonts w:ascii="Times New Roman" w:hAnsi="Times New Roman" w:cs="Times New Roman"/>
          <w:bCs/>
          <w:sz w:val="24"/>
          <w:szCs w:val="24"/>
          <w:lang w:val="en-US"/>
        </w:rPr>
        <w:t xml:space="preserve"> not </w:t>
      </w:r>
      <w:proofErr w:type="spellStart"/>
      <w:r w:rsidRPr="006D1723">
        <w:rPr>
          <w:rFonts w:ascii="Times New Roman" w:hAnsi="Times New Roman" w:cs="Times New Roman"/>
          <w:bCs/>
          <w:sz w:val="24"/>
          <w:szCs w:val="24"/>
          <w:lang w:val="en-US"/>
        </w:rPr>
        <w:t>ortalamasının</w:t>
      </w:r>
      <w:proofErr w:type="spellEnd"/>
      <w:r w:rsidRPr="006D1723">
        <w:rPr>
          <w:rFonts w:ascii="Times New Roman" w:hAnsi="Times New Roman" w:cs="Times New Roman"/>
          <w:bCs/>
          <w:sz w:val="24"/>
          <w:szCs w:val="24"/>
          <w:lang w:val="en-US"/>
        </w:rPr>
        <w:t xml:space="preserve"> </w:t>
      </w:r>
      <w:proofErr w:type="spellStart"/>
      <w:r w:rsidRPr="006D1723">
        <w:rPr>
          <w:rFonts w:ascii="Times New Roman" w:hAnsi="Times New Roman" w:cs="Times New Roman"/>
          <w:bCs/>
          <w:sz w:val="24"/>
          <w:szCs w:val="24"/>
          <w:lang w:val="en-US"/>
        </w:rPr>
        <w:t>asgari</w:t>
      </w:r>
      <w:proofErr w:type="spellEnd"/>
      <w:r w:rsidRPr="006D1723">
        <w:rPr>
          <w:rFonts w:ascii="Times New Roman" w:hAnsi="Times New Roman" w:cs="Times New Roman"/>
          <w:bCs/>
          <w:sz w:val="24"/>
          <w:szCs w:val="24"/>
          <w:lang w:val="en-US"/>
        </w:rPr>
        <w:t xml:space="preserve"> 2.20/4 </w:t>
      </w:r>
      <w:proofErr w:type="spellStart"/>
      <w:r w:rsidRPr="006D1723">
        <w:rPr>
          <w:rFonts w:ascii="Times New Roman" w:hAnsi="Times New Roman" w:cs="Times New Roman"/>
          <w:bCs/>
          <w:sz w:val="24"/>
          <w:szCs w:val="24"/>
          <w:lang w:val="en-US"/>
        </w:rPr>
        <w:t>ya</w:t>
      </w:r>
      <w:proofErr w:type="spellEnd"/>
      <w:r w:rsidRPr="006D1723">
        <w:rPr>
          <w:rFonts w:ascii="Times New Roman" w:hAnsi="Times New Roman" w:cs="Times New Roman"/>
          <w:bCs/>
          <w:sz w:val="24"/>
          <w:szCs w:val="24"/>
          <w:lang w:val="en-US"/>
        </w:rPr>
        <w:t xml:space="preserve"> da 72/100 </w:t>
      </w:r>
      <w:proofErr w:type="spellStart"/>
      <w:r w:rsidRPr="006D1723">
        <w:rPr>
          <w:rFonts w:ascii="Times New Roman" w:hAnsi="Times New Roman" w:cs="Times New Roman"/>
          <w:bCs/>
          <w:sz w:val="24"/>
          <w:szCs w:val="24"/>
          <w:lang w:val="en-US"/>
        </w:rPr>
        <w:t>olması</w:t>
      </w:r>
      <w:proofErr w:type="spellEnd"/>
    </w:p>
    <w:p w14:paraId="09090DA1" w14:textId="51456170" w:rsidR="00C055EB" w:rsidRPr="006D1723" w:rsidRDefault="00C055EB" w:rsidP="006D1723">
      <w:pPr>
        <w:numPr>
          <w:ilvl w:val="0"/>
          <w:numId w:val="9"/>
        </w:numPr>
        <w:spacing w:line="360" w:lineRule="auto"/>
        <w:ind w:left="426" w:hanging="426"/>
        <w:jc w:val="both"/>
        <w:rPr>
          <w:rFonts w:ascii="Times New Roman" w:hAnsi="Times New Roman" w:cs="Times New Roman"/>
          <w:sz w:val="24"/>
          <w:szCs w:val="24"/>
          <w:lang w:val="en-US"/>
        </w:rPr>
      </w:pPr>
      <w:proofErr w:type="spellStart"/>
      <w:r w:rsidRPr="006D1723">
        <w:rPr>
          <w:rFonts w:ascii="Times New Roman" w:hAnsi="Times New Roman" w:cs="Times New Roman"/>
          <w:bCs/>
          <w:sz w:val="24"/>
          <w:szCs w:val="24"/>
          <w:lang w:val="en-US"/>
        </w:rPr>
        <w:t>İkinci</w:t>
      </w:r>
      <w:proofErr w:type="spellEnd"/>
      <w:r w:rsidRPr="006D1723">
        <w:rPr>
          <w:rFonts w:ascii="Times New Roman" w:hAnsi="Times New Roman" w:cs="Times New Roman"/>
          <w:bCs/>
          <w:sz w:val="24"/>
          <w:szCs w:val="24"/>
          <w:lang w:val="en-US"/>
        </w:rPr>
        <w:t xml:space="preserve"> (</w:t>
      </w:r>
      <w:proofErr w:type="spellStart"/>
      <w:r w:rsidRPr="006D1723">
        <w:rPr>
          <w:rFonts w:ascii="Times New Roman" w:hAnsi="Times New Roman" w:cs="Times New Roman"/>
          <w:bCs/>
          <w:sz w:val="24"/>
          <w:szCs w:val="24"/>
          <w:lang w:val="en-US"/>
        </w:rPr>
        <w:t>yüksek</w:t>
      </w:r>
      <w:proofErr w:type="spellEnd"/>
      <w:r w:rsidRPr="006D1723">
        <w:rPr>
          <w:rFonts w:ascii="Times New Roman" w:hAnsi="Times New Roman" w:cs="Times New Roman"/>
          <w:bCs/>
          <w:sz w:val="24"/>
          <w:szCs w:val="24"/>
          <w:lang w:val="en-US"/>
        </w:rPr>
        <w:t xml:space="preserve"> </w:t>
      </w:r>
      <w:proofErr w:type="spellStart"/>
      <w:r w:rsidRPr="006D1723">
        <w:rPr>
          <w:rFonts w:ascii="Times New Roman" w:hAnsi="Times New Roman" w:cs="Times New Roman"/>
          <w:bCs/>
          <w:sz w:val="24"/>
          <w:szCs w:val="24"/>
          <w:lang w:val="en-US"/>
        </w:rPr>
        <w:t>lisans</w:t>
      </w:r>
      <w:proofErr w:type="spellEnd"/>
      <w:r w:rsidRPr="006D1723">
        <w:rPr>
          <w:rFonts w:ascii="Times New Roman" w:hAnsi="Times New Roman" w:cs="Times New Roman"/>
          <w:bCs/>
          <w:sz w:val="24"/>
          <w:szCs w:val="24"/>
          <w:lang w:val="en-US"/>
        </w:rPr>
        <w:t xml:space="preserve">) </w:t>
      </w:r>
      <w:proofErr w:type="spellStart"/>
      <w:r w:rsidRPr="006D1723">
        <w:rPr>
          <w:rFonts w:ascii="Times New Roman" w:hAnsi="Times New Roman" w:cs="Times New Roman"/>
          <w:bCs/>
          <w:sz w:val="24"/>
          <w:szCs w:val="24"/>
          <w:lang w:val="en-US"/>
        </w:rPr>
        <w:t>ve</w:t>
      </w:r>
      <w:proofErr w:type="spellEnd"/>
      <w:r w:rsidRPr="006D1723">
        <w:rPr>
          <w:rFonts w:ascii="Times New Roman" w:hAnsi="Times New Roman" w:cs="Times New Roman"/>
          <w:bCs/>
          <w:sz w:val="24"/>
          <w:szCs w:val="24"/>
          <w:lang w:val="en-US"/>
        </w:rPr>
        <w:t xml:space="preserve"> </w:t>
      </w:r>
      <w:proofErr w:type="spellStart"/>
      <w:r w:rsidRPr="006D1723">
        <w:rPr>
          <w:rFonts w:ascii="Times New Roman" w:hAnsi="Times New Roman" w:cs="Times New Roman"/>
          <w:bCs/>
          <w:sz w:val="24"/>
          <w:szCs w:val="24"/>
          <w:lang w:val="en-US"/>
        </w:rPr>
        <w:t>üçüncü</w:t>
      </w:r>
      <w:proofErr w:type="spellEnd"/>
      <w:r w:rsidRPr="006D1723">
        <w:rPr>
          <w:rFonts w:ascii="Times New Roman" w:hAnsi="Times New Roman" w:cs="Times New Roman"/>
          <w:bCs/>
          <w:sz w:val="24"/>
          <w:szCs w:val="24"/>
          <w:lang w:val="en-US"/>
        </w:rPr>
        <w:t xml:space="preserve"> </w:t>
      </w:r>
      <w:proofErr w:type="spellStart"/>
      <w:r w:rsidRPr="006D1723">
        <w:rPr>
          <w:rFonts w:ascii="Times New Roman" w:hAnsi="Times New Roman" w:cs="Times New Roman"/>
          <w:bCs/>
          <w:sz w:val="24"/>
          <w:szCs w:val="24"/>
          <w:lang w:val="en-US"/>
        </w:rPr>
        <w:t>kademe</w:t>
      </w:r>
      <w:proofErr w:type="spellEnd"/>
      <w:r w:rsidRPr="006D1723">
        <w:rPr>
          <w:rFonts w:ascii="Times New Roman" w:hAnsi="Times New Roman" w:cs="Times New Roman"/>
          <w:bCs/>
          <w:sz w:val="24"/>
          <w:szCs w:val="24"/>
          <w:lang w:val="en-US"/>
        </w:rPr>
        <w:t xml:space="preserve"> (</w:t>
      </w:r>
      <w:proofErr w:type="spellStart"/>
      <w:r w:rsidRPr="006D1723">
        <w:rPr>
          <w:rFonts w:ascii="Times New Roman" w:hAnsi="Times New Roman" w:cs="Times New Roman"/>
          <w:bCs/>
          <w:sz w:val="24"/>
          <w:szCs w:val="24"/>
          <w:lang w:val="en-US"/>
        </w:rPr>
        <w:t>doktora</w:t>
      </w:r>
      <w:proofErr w:type="spellEnd"/>
      <w:r w:rsidRPr="006D1723">
        <w:rPr>
          <w:rFonts w:ascii="Times New Roman" w:hAnsi="Times New Roman" w:cs="Times New Roman"/>
          <w:bCs/>
          <w:sz w:val="24"/>
          <w:szCs w:val="24"/>
          <w:lang w:val="en-US"/>
        </w:rPr>
        <w:t xml:space="preserve">) </w:t>
      </w:r>
      <w:proofErr w:type="spellStart"/>
      <w:r w:rsidRPr="006D1723">
        <w:rPr>
          <w:rFonts w:ascii="Times New Roman" w:hAnsi="Times New Roman" w:cs="Times New Roman"/>
          <w:bCs/>
          <w:sz w:val="24"/>
          <w:szCs w:val="24"/>
          <w:lang w:val="en-US"/>
        </w:rPr>
        <w:t>öğrencilerinin</w:t>
      </w:r>
      <w:proofErr w:type="spellEnd"/>
      <w:r w:rsidRPr="006D1723">
        <w:rPr>
          <w:rFonts w:ascii="Times New Roman" w:hAnsi="Times New Roman" w:cs="Times New Roman"/>
          <w:bCs/>
          <w:sz w:val="24"/>
          <w:szCs w:val="24"/>
          <w:lang w:val="en-US"/>
        </w:rPr>
        <w:t xml:space="preserve"> </w:t>
      </w:r>
      <w:proofErr w:type="spellStart"/>
      <w:r w:rsidRPr="006D1723">
        <w:rPr>
          <w:rFonts w:ascii="Times New Roman" w:hAnsi="Times New Roman" w:cs="Times New Roman"/>
          <w:bCs/>
          <w:sz w:val="24"/>
          <w:szCs w:val="24"/>
          <w:lang w:val="en-US"/>
        </w:rPr>
        <w:t>kümülatif</w:t>
      </w:r>
      <w:proofErr w:type="spellEnd"/>
      <w:r w:rsidRPr="006D1723">
        <w:rPr>
          <w:rFonts w:ascii="Times New Roman" w:hAnsi="Times New Roman" w:cs="Times New Roman"/>
          <w:bCs/>
          <w:sz w:val="24"/>
          <w:szCs w:val="24"/>
          <w:lang w:val="en-US"/>
        </w:rPr>
        <w:t xml:space="preserve"> </w:t>
      </w:r>
      <w:proofErr w:type="spellStart"/>
      <w:r w:rsidRPr="006D1723">
        <w:rPr>
          <w:rFonts w:ascii="Times New Roman" w:hAnsi="Times New Roman" w:cs="Times New Roman"/>
          <w:bCs/>
          <w:sz w:val="24"/>
          <w:szCs w:val="24"/>
          <w:lang w:val="en-US"/>
        </w:rPr>
        <w:t>akademik</w:t>
      </w:r>
      <w:proofErr w:type="spellEnd"/>
      <w:r w:rsidRPr="006D1723">
        <w:rPr>
          <w:rFonts w:ascii="Times New Roman" w:hAnsi="Times New Roman" w:cs="Times New Roman"/>
          <w:bCs/>
          <w:sz w:val="24"/>
          <w:szCs w:val="24"/>
          <w:lang w:val="en-US"/>
        </w:rPr>
        <w:t xml:space="preserve"> not </w:t>
      </w:r>
      <w:proofErr w:type="spellStart"/>
      <w:r w:rsidRPr="006D1723">
        <w:rPr>
          <w:rFonts w:ascii="Times New Roman" w:hAnsi="Times New Roman" w:cs="Times New Roman"/>
          <w:bCs/>
          <w:sz w:val="24"/>
          <w:szCs w:val="24"/>
          <w:lang w:val="en-US"/>
        </w:rPr>
        <w:t>ortalamasının</w:t>
      </w:r>
      <w:proofErr w:type="spellEnd"/>
      <w:r w:rsidRPr="006D1723">
        <w:rPr>
          <w:rFonts w:ascii="Times New Roman" w:hAnsi="Times New Roman" w:cs="Times New Roman"/>
          <w:bCs/>
          <w:sz w:val="24"/>
          <w:szCs w:val="24"/>
          <w:lang w:val="en-US"/>
        </w:rPr>
        <w:t xml:space="preserve"> </w:t>
      </w:r>
      <w:proofErr w:type="spellStart"/>
      <w:r w:rsidRPr="006D1723">
        <w:rPr>
          <w:rFonts w:ascii="Times New Roman" w:hAnsi="Times New Roman" w:cs="Times New Roman"/>
          <w:bCs/>
          <w:sz w:val="24"/>
          <w:szCs w:val="24"/>
          <w:lang w:val="en-US"/>
        </w:rPr>
        <w:t>asgari</w:t>
      </w:r>
      <w:proofErr w:type="spellEnd"/>
      <w:r w:rsidRPr="006D1723">
        <w:rPr>
          <w:rFonts w:ascii="Times New Roman" w:hAnsi="Times New Roman" w:cs="Times New Roman"/>
          <w:bCs/>
          <w:sz w:val="24"/>
          <w:szCs w:val="24"/>
          <w:lang w:val="en-US"/>
        </w:rPr>
        <w:t xml:space="preserve"> 2.50/4 </w:t>
      </w:r>
      <w:proofErr w:type="spellStart"/>
      <w:r w:rsidRPr="006D1723">
        <w:rPr>
          <w:rFonts w:ascii="Times New Roman" w:hAnsi="Times New Roman" w:cs="Times New Roman"/>
          <w:bCs/>
          <w:sz w:val="24"/>
          <w:szCs w:val="24"/>
          <w:lang w:val="en-US"/>
        </w:rPr>
        <w:t>ya</w:t>
      </w:r>
      <w:proofErr w:type="spellEnd"/>
      <w:r w:rsidRPr="006D1723">
        <w:rPr>
          <w:rFonts w:ascii="Times New Roman" w:hAnsi="Times New Roman" w:cs="Times New Roman"/>
          <w:bCs/>
          <w:sz w:val="24"/>
          <w:szCs w:val="24"/>
          <w:lang w:val="en-US"/>
        </w:rPr>
        <w:t xml:space="preserve"> da 75/100 </w:t>
      </w:r>
      <w:proofErr w:type="spellStart"/>
      <w:r w:rsidRPr="006D1723">
        <w:rPr>
          <w:rFonts w:ascii="Times New Roman" w:hAnsi="Times New Roman" w:cs="Times New Roman"/>
          <w:bCs/>
          <w:sz w:val="24"/>
          <w:szCs w:val="24"/>
          <w:lang w:val="en-US"/>
        </w:rPr>
        <w:t>olması</w:t>
      </w:r>
      <w:proofErr w:type="spellEnd"/>
      <w:r w:rsidR="006D1723" w:rsidRPr="006D1723">
        <w:rPr>
          <w:rFonts w:ascii="Times New Roman" w:hAnsi="Times New Roman" w:cs="Times New Roman"/>
          <w:b/>
          <w:i/>
          <w:sz w:val="24"/>
          <w:szCs w:val="24"/>
          <w:lang w:val="en-US"/>
        </w:rPr>
        <w:t xml:space="preserve"> (</w:t>
      </w:r>
      <w:proofErr w:type="spellStart"/>
      <w:r w:rsidRPr="006D1723">
        <w:rPr>
          <w:rFonts w:ascii="Times New Roman" w:hAnsi="Times New Roman" w:cs="Times New Roman"/>
          <w:b/>
          <w:i/>
          <w:sz w:val="24"/>
          <w:szCs w:val="24"/>
          <w:lang w:val="en-US"/>
        </w:rPr>
        <w:t>Öğrencilerin</w:t>
      </w:r>
      <w:proofErr w:type="spellEnd"/>
      <w:r w:rsidRPr="006D1723">
        <w:rPr>
          <w:rFonts w:ascii="Times New Roman" w:hAnsi="Times New Roman" w:cs="Times New Roman"/>
          <w:b/>
          <w:i/>
          <w:sz w:val="24"/>
          <w:szCs w:val="24"/>
          <w:lang w:val="en-US"/>
        </w:rPr>
        <w:t xml:space="preserve"> </w:t>
      </w:r>
      <w:proofErr w:type="spellStart"/>
      <w:r w:rsidRPr="006D1723">
        <w:rPr>
          <w:rFonts w:ascii="Times New Roman" w:hAnsi="Times New Roman" w:cs="Times New Roman"/>
          <w:b/>
          <w:i/>
          <w:sz w:val="24"/>
          <w:szCs w:val="24"/>
          <w:lang w:val="en-US"/>
        </w:rPr>
        <w:t>notlarının</w:t>
      </w:r>
      <w:proofErr w:type="spellEnd"/>
      <w:r w:rsidRPr="006D1723">
        <w:rPr>
          <w:rFonts w:ascii="Times New Roman" w:hAnsi="Times New Roman" w:cs="Times New Roman"/>
          <w:b/>
          <w:i/>
          <w:sz w:val="24"/>
          <w:szCs w:val="24"/>
          <w:lang w:val="en-US"/>
        </w:rPr>
        <w:t xml:space="preserve"> 4’lük </w:t>
      </w:r>
      <w:proofErr w:type="spellStart"/>
      <w:r w:rsidRPr="006D1723">
        <w:rPr>
          <w:rFonts w:ascii="Times New Roman" w:hAnsi="Times New Roman" w:cs="Times New Roman"/>
          <w:b/>
          <w:i/>
          <w:sz w:val="24"/>
          <w:szCs w:val="24"/>
          <w:lang w:val="en-US"/>
        </w:rPr>
        <w:t>sistemden</w:t>
      </w:r>
      <w:proofErr w:type="spellEnd"/>
      <w:r w:rsidRPr="006D1723">
        <w:rPr>
          <w:rFonts w:ascii="Times New Roman" w:hAnsi="Times New Roman" w:cs="Times New Roman"/>
          <w:b/>
          <w:i/>
          <w:sz w:val="24"/>
          <w:szCs w:val="24"/>
          <w:lang w:val="en-US"/>
        </w:rPr>
        <w:t xml:space="preserve"> 100’lük </w:t>
      </w:r>
      <w:proofErr w:type="spellStart"/>
      <w:r w:rsidRPr="006D1723">
        <w:rPr>
          <w:rFonts w:ascii="Times New Roman" w:hAnsi="Times New Roman" w:cs="Times New Roman"/>
          <w:b/>
          <w:i/>
          <w:sz w:val="24"/>
          <w:szCs w:val="24"/>
          <w:lang w:val="en-US"/>
        </w:rPr>
        <w:t>sisteme</w:t>
      </w:r>
      <w:proofErr w:type="spellEnd"/>
      <w:r w:rsidRPr="006D1723">
        <w:rPr>
          <w:rFonts w:ascii="Times New Roman" w:hAnsi="Times New Roman" w:cs="Times New Roman"/>
          <w:b/>
          <w:i/>
          <w:sz w:val="24"/>
          <w:szCs w:val="24"/>
          <w:lang w:val="en-US"/>
        </w:rPr>
        <w:t xml:space="preserve"> </w:t>
      </w:r>
      <w:proofErr w:type="spellStart"/>
      <w:r w:rsidRPr="006D1723">
        <w:rPr>
          <w:rFonts w:ascii="Times New Roman" w:hAnsi="Times New Roman" w:cs="Times New Roman"/>
          <w:b/>
          <w:i/>
          <w:sz w:val="24"/>
          <w:szCs w:val="24"/>
          <w:lang w:val="en-US"/>
        </w:rPr>
        <w:t>uyarlanışı</w:t>
      </w:r>
      <w:proofErr w:type="spellEnd"/>
      <w:r w:rsidRPr="006D1723">
        <w:rPr>
          <w:rFonts w:ascii="Times New Roman" w:hAnsi="Times New Roman" w:cs="Times New Roman"/>
          <w:b/>
          <w:i/>
          <w:sz w:val="24"/>
          <w:szCs w:val="24"/>
          <w:lang w:val="en-US"/>
        </w:rPr>
        <w:t xml:space="preserve">, </w:t>
      </w:r>
      <w:proofErr w:type="spellStart"/>
      <w:r w:rsidRPr="006D1723">
        <w:rPr>
          <w:rFonts w:ascii="Times New Roman" w:hAnsi="Times New Roman" w:cs="Times New Roman"/>
          <w:b/>
          <w:i/>
          <w:sz w:val="24"/>
          <w:szCs w:val="24"/>
          <w:lang w:val="en-US"/>
        </w:rPr>
        <w:t>Toros</w:t>
      </w:r>
      <w:proofErr w:type="spellEnd"/>
      <w:r w:rsidRPr="006D1723">
        <w:rPr>
          <w:rFonts w:ascii="Times New Roman" w:hAnsi="Times New Roman" w:cs="Times New Roman"/>
          <w:b/>
          <w:i/>
          <w:sz w:val="24"/>
          <w:szCs w:val="24"/>
          <w:lang w:val="en-US"/>
        </w:rPr>
        <w:t xml:space="preserve"> </w:t>
      </w:r>
      <w:proofErr w:type="spellStart"/>
      <w:r w:rsidRPr="006D1723">
        <w:rPr>
          <w:rFonts w:ascii="Times New Roman" w:hAnsi="Times New Roman" w:cs="Times New Roman"/>
          <w:b/>
          <w:i/>
          <w:sz w:val="24"/>
          <w:szCs w:val="24"/>
          <w:lang w:val="en-US"/>
        </w:rPr>
        <w:t>Üniversitesi</w:t>
      </w:r>
      <w:proofErr w:type="spellEnd"/>
      <w:r w:rsidRPr="006D1723">
        <w:rPr>
          <w:rFonts w:ascii="Times New Roman" w:hAnsi="Times New Roman" w:cs="Times New Roman"/>
          <w:b/>
          <w:i/>
          <w:sz w:val="24"/>
          <w:szCs w:val="24"/>
          <w:lang w:val="en-US"/>
        </w:rPr>
        <w:t xml:space="preserve"> </w:t>
      </w:r>
      <w:proofErr w:type="spellStart"/>
      <w:r w:rsidRPr="006D1723">
        <w:rPr>
          <w:rFonts w:ascii="Times New Roman" w:hAnsi="Times New Roman" w:cs="Times New Roman"/>
          <w:b/>
          <w:i/>
          <w:sz w:val="24"/>
          <w:szCs w:val="24"/>
          <w:lang w:val="en-US"/>
        </w:rPr>
        <w:t>Öğrenci</w:t>
      </w:r>
      <w:proofErr w:type="spellEnd"/>
      <w:r w:rsidRPr="006D1723">
        <w:rPr>
          <w:rFonts w:ascii="Times New Roman" w:hAnsi="Times New Roman" w:cs="Times New Roman"/>
          <w:b/>
          <w:i/>
          <w:sz w:val="24"/>
          <w:szCs w:val="24"/>
          <w:lang w:val="en-US"/>
        </w:rPr>
        <w:t xml:space="preserve"> </w:t>
      </w:r>
      <w:proofErr w:type="spellStart"/>
      <w:r w:rsidRPr="006D1723">
        <w:rPr>
          <w:rFonts w:ascii="Times New Roman" w:hAnsi="Times New Roman" w:cs="Times New Roman"/>
          <w:b/>
          <w:i/>
          <w:sz w:val="24"/>
          <w:szCs w:val="24"/>
          <w:lang w:val="en-US"/>
        </w:rPr>
        <w:t>İşleri</w:t>
      </w:r>
      <w:proofErr w:type="spellEnd"/>
      <w:r w:rsidRPr="006D1723">
        <w:rPr>
          <w:rFonts w:ascii="Times New Roman" w:hAnsi="Times New Roman" w:cs="Times New Roman"/>
          <w:b/>
          <w:i/>
          <w:sz w:val="24"/>
          <w:szCs w:val="24"/>
          <w:lang w:val="en-US"/>
        </w:rPr>
        <w:t xml:space="preserve"> </w:t>
      </w:r>
      <w:proofErr w:type="spellStart"/>
      <w:r w:rsidRPr="006D1723">
        <w:rPr>
          <w:rFonts w:ascii="Times New Roman" w:hAnsi="Times New Roman" w:cs="Times New Roman"/>
          <w:b/>
          <w:i/>
          <w:sz w:val="24"/>
          <w:szCs w:val="24"/>
          <w:lang w:val="en-US"/>
        </w:rPr>
        <w:t>Müdürlüğünce</w:t>
      </w:r>
      <w:proofErr w:type="spellEnd"/>
      <w:r w:rsidRPr="006D1723">
        <w:rPr>
          <w:rFonts w:ascii="Times New Roman" w:hAnsi="Times New Roman" w:cs="Times New Roman"/>
          <w:b/>
          <w:i/>
          <w:sz w:val="24"/>
          <w:szCs w:val="24"/>
          <w:lang w:val="en-US"/>
        </w:rPr>
        <w:t xml:space="preserve"> </w:t>
      </w:r>
      <w:proofErr w:type="spellStart"/>
      <w:r w:rsidRPr="006D1723">
        <w:rPr>
          <w:rFonts w:ascii="Times New Roman" w:hAnsi="Times New Roman" w:cs="Times New Roman"/>
          <w:b/>
          <w:i/>
          <w:sz w:val="24"/>
          <w:szCs w:val="24"/>
          <w:lang w:val="en-US"/>
        </w:rPr>
        <w:t>uygulanan</w:t>
      </w:r>
      <w:proofErr w:type="spellEnd"/>
      <w:r w:rsidRPr="006D1723">
        <w:rPr>
          <w:rFonts w:ascii="Times New Roman" w:hAnsi="Times New Roman" w:cs="Times New Roman"/>
          <w:b/>
          <w:i/>
          <w:sz w:val="24"/>
          <w:szCs w:val="24"/>
          <w:lang w:val="en-US"/>
        </w:rPr>
        <w:t xml:space="preserve"> </w:t>
      </w:r>
      <w:proofErr w:type="spellStart"/>
      <w:r w:rsidRPr="006D1723">
        <w:rPr>
          <w:rFonts w:ascii="Times New Roman" w:hAnsi="Times New Roman" w:cs="Times New Roman"/>
          <w:b/>
          <w:i/>
          <w:sz w:val="24"/>
          <w:szCs w:val="24"/>
          <w:lang w:val="en-US"/>
        </w:rPr>
        <w:t>dönüştürme</w:t>
      </w:r>
      <w:proofErr w:type="spellEnd"/>
      <w:r w:rsidRPr="006D1723">
        <w:rPr>
          <w:rFonts w:ascii="Times New Roman" w:hAnsi="Times New Roman" w:cs="Times New Roman"/>
          <w:b/>
          <w:i/>
          <w:sz w:val="24"/>
          <w:szCs w:val="24"/>
          <w:lang w:val="en-US"/>
        </w:rPr>
        <w:t xml:space="preserve"> </w:t>
      </w:r>
      <w:proofErr w:type="spellStart"/>
      <w:r w:rsidRPr="006D1723">
        <w:rPr>
          <w:rFonts w:ascii="Times New Roman" w:hAnsi="Times New Roman" w:cs="Times New Roman"/>
          <w:b/>
          <w:i/>
          <w:sz w:val="24"/>
          <w:szCs w:val="24"/>
          <w:lang w:val="en-US"/>
        </w:rPr>
        <w:t>tablosuna</w:t>
      </w:r>
      <w:proofErr w:type="spellEnd"/>
      <w:r w:rsidRPr="006D1723">
        <w:rPr>
          <w:rFonts w:ascii="Times New Roman" w:hAnsi="Times New Roman" w:cs="Times New Roman"/>
          <w:b/>
          <w:i/>
          <w:sz w:val="24"/>
          <w:szCs w:val="24"/>
          <w:lang w:val="en-US"/>
        </w:rPr>
        <w:t xml:space="preserve"> </w:t>
      </w:r>
      <w:proofErr w:type="spellStart"/>
      <w:r w:rsidRPr="006D1723">
        <w:rPr>
          <w:rFonts w:ascii="Times New Roman" w:hAnsi="Times New Roman" w:cs="Times New Roman"/>
          <w:b/>
          <w:i/>
          <w:sz w:val="24"/>
          <w:szCs w:val="24"/>
          <w:lang w:val="en-US"/>
        </w:rPr>
        <w:t>göre</w:t>
      </w:r>
      <w:proofErr w:type="spellEnd"/>
      <w:r w:rsidRPr="006D1723">
        <w:rPr>
          <w:rFonts w:ascii="Times New Roman" w:hAnsi="Times New Roman" w:cs="Times New Roman"/>
          <w:b/>
          <w:i/>
          <w:sz w:val="24"/>
          <w:szCs w:val="24"/>
          <w:lang w:val="en-US"/>
        </w:rPr>
        <w:t xml:space="preserve"> </w:t>
      </w:r>
      <w:proofErr w:type="spellStart"/>
      <w:r w:rsidRPr="006D1723">
        <w:rPr>
          <w:rFonts w:ascii="Times New Roman" w:hAnsi="Times New Roman" w:cs="Times New Roman"/>
          <w:b/>
          <w:i/>
          <w:sz w:val="24"/>
          <w:szCs w:val="24"/>
          <w:lang w:val="en-US"/>
        </w:rPr>
        <w:t>yapılacaktır</w:t>
      </w:r>
      <w:proofErr w:type="spellEnd"/>
      <w:r w:rsidRPr="006D1723">
        <w:rPr>
          <w:rFonts w:ascii="Times New Roman" w:hAnsi="Times New Roman" w:cs="Times New Roman"/>
          <w:b/>
          <w:i/>
          <w:sz w:val="24"/>
          <w:szCs w:val="24"/>
          <w:lang w:val="en-US"/>
        </w:rPr>
        <w:t>.</w:t>
      </w:r>
      <w:r w:rsidR="006D1723" w:rsidRPr="006D1723">
        <w:rPr>
          <w:rFonts w:ascii="Times New Roman" w:hAnsi="Times New Roman" w:cs="Times New Roman"/>
          <w:b/>
          <w:i/>
          <w:sz w:val="24"/>
          <w:szCs w:val="24"/>
          <w:lang w:val="en-US"/>
        </w:rPr>
        <w:t>)</w:t>
      </w:r>
    </w:p>
    <w:p w14:paraId="3B5C99ED" w14:textId="6A946667" w:rsidR="00C055EB" w:rsidRPr="006D1723" w:rsidRDefault="00C055EB" w:rsidP="006D1723">
      <w:pPr>
        <w:numPr>
          <w:ilvl w:val="0"/>
          <w:numId w:val="3"/>
        </w:numPr>
        <w:tabs>
          <w:tab w:val="clear" w:pos="720"/>
          <w:tab w:val="num" w:pos="426"/>
        </w:tabs>
        <w:spacing w:line="360" w:lineRule="auto"/>
        <w:ind w:left="426" w:hanging="426"/>
        <w:jc w:val="both"/>
        <w:rPr>
          <w:rFonts w:ascii="Times New Roman" w:hAnsi="Times New Roman" w:cs="Times New Roman"/>
          <w:sz w:val="24"/>
          <w:szCs w:val="24"/>
        </w:rPr>
      </w:pPr>
      <w:r w:rsidRPr="006D1723">
        <w:rPr>
          <w:rFonts w:ascii="Times New Roman" w:hAnsi="Times New Roman" w:cs="Times New Roman"/>
          <w:sz w:val="24"/>
          <w:szCs w:val="24"/>
        </w:rPr>
        <w:t>Öğrencinin disiplin cezası alması veya alttan der</w:t>
      </w:r>
      <w:r w:rsidR="006D1723" w:rsidRPr="006D1723">
        <w:rPr>
          <w:rFonts w:ascii="Times New Roman" w:hAnsi="Times New Roman" w:cs="Times New Roman"/>
          <w:sz w:val="24"/>
          <w:szCs w:val="24"/>
        </w:rPr>
        <w:t xml:space="preserve">si olması gibi sebepler </w:t>
      </w:r>
      <w:proofErr w:type="spellStart"/>
      <w:r w:rsidR="006D1723" w:rsidRPr="006D1723">
        <w:rPr>
          <w:rFonts w:ascii="Times New Roman" w:hAnsi="Times New Roman" w:cs="Times New Roman"/>
          <w:sz w:val="24"/>
          <w:szCs w:val="24"/>
        </w:rPr>
        <w:t>Erasmus</w:t>
      </w:r>
      <w:proofErr w:type="spellEnd"/>
      <w:r w:rsidR="006D1723" w:rsidRPr="006D1723">
        <w:rPr>
          <w:rFonts w:ascii="Times New Roman" w:hAnsi="Times New Roman" w:cs="Times New Roman"/>
          <w:sz w:val="24"/>
          <w:szCs w:val="24"/>
        </w:rPr>
        <w:t xml:space="preserve"> </w:t>
      </w:r>
      <w:r w:rsidRPr="006D1723">
        <w:rPr>
          <w:rFonts w:ascii="Times New Roman" w:hAnsi="Times New Roman" w:cs="Times New Roman"/>
          <w:sz w:val="24"/>
          <w:szCs w:val="24"/>
        </w:rPr>
        <w:t>programından faydalanmasına mani değildir.</w:t>
      </w:r>
    </w:p>
    <w:p w14:paraId="6A89FB07" w14:textId="77777777" w:rsidR="00C055EB" w:rsidRPr="006D1723" w:rsidRDefault="00C055EB" w:rsidP="006D1723">
      <w:pPr>
        <w:numPr>
          <w:ilvl w:val="0"/>
          <w:numId w:val="3"/>
        </w:numPr>
        <w:tabs>
          <w:tab w:val="clear" w:pos="720"/>
          <w:tab w:val="num" w:pos="426"/>
        </w:tabs>
        <w:spacing w:line="360" w:lineRule="auto"/>
        <w:ind w:left="426" w:hanging="426"/>
        <w:jc w:val="both"/>
        <w:rPr>
          <w:rFonts w:ascii="Times New Roman" w:hAnsi="Times New Roman" w:cs="Times New Roman"/>
          <w:sz w:val="24"/>
          <w:szCs w:val="24"/>
        </w:rPr>
      </w:pPr>
      <w:r w:rsidRPr="006D1723">
        <w:rPr>
          <w:rFonts w:ascii="Times New Roman" w:hAnsi="Times New Roman" w:cs="Times New Roman"/>
          <w:sz w:val="24"/>
          <w:szCs w:val="24"/>
        </w:rPr>
        <w:t xml:space="preserve">Bir öğrenci </w:t>
      </w:r>
      <w:proofErr w:type="spellStart"/>
      <w:r w:rsidRPr="006D1723">
        <w:rPr>
          <w:rFonts w:ascii="Times New Roman" w:hAnsi="Times New Roman" w:cs="Times New Roman"/>
          <w:sz w:val="24"/>
          <w:szCs w:val="24"/>
        </w:rPr>
        <w:t>Erasmus</w:t>
      </w:r>
      <w:proofErr w:type="spellEnd"/>
      <w:r w:rsidRPr="006D1723">
        <w:rPr>
          <w:rFonts w:ascii="Times New Roman" w:hAnsi="Times New Roman" w:cs="Times New Roman"/>
          <w:sz w:val="24"/>
          <w:szCs w:val="24"/>
        </w:rPr>
        <w:t xml:space="preserve"> öğrenim faaliyetinden, aynı öğrenim kademesi içinde (lisans, yüksek lisans veya doktora) toplamda 12 aya kadar hibe alarak faydalanabilir. Mevcut öğrenim kademesi içerisinde daha önce faaliyetlerden yararlanılmışsa, yeni faaliyetle beraber toplam süre 12 ayı geçmemelidir. Önceki bir kademedeyken öğrenim hareketliliği hibesi alan bir öğrenci, sonraki bir kademede yine hibe alarak </w:t>
      </w:r>
      <w:proofErr w:type="spellStart"/>
      <w:r w:rsidRPr="006D1723">
        <w:rPr>
          <w:rFonts w:ascii="Times New Roman" w:hAnsi="Times New Roman" w:cs="Times New Roman"/>
          <w:sz w:val="24"/>
          <w:szCs w:val="24"/>
        </w:rPr>
        <w:t>Erasmus</w:t>
      </w:r>
      <w:proofErr w:type="spellEnd"/>
      <w:r w:rsidRPr="006D1723">
        <w:rPr>
          <w:rFonts w:ascii="Times New Roman" w:hAnsi="Times New Roman" w:cs="Times New Roman"/>
          <w:sz w:val="24"/>
          <w:szCs w:val="24"/>
        </w:rPr>
        <w:t xml:space="preserve"> öğrenim hareketliliği faaliyeti gerçekleştirebilir. Staj hareketliliği faaliyetinden faydalanılmış olması, bir kez de öğrenim hareketliliği faaliyetinden faydalanılmasına engel değildir. Ancak öncelik daha </w:t>
      </w:r>
      <w:r w:rsidRPr="006D1723">
        <w:rPr>
          <w:rFonts w:ascii="Times New Roman" w:hAnsi="Times New Roman" w:cs="Times New Roman"/>
          <w:sz w:val="24"/>
          <w:szCs w:val="24"/>
        </w:rPr>
        <w:lastRenderedPageBreak/>
        <w:t xml:space="preserve">önce </w:t>
      </w:r>
      <w:proofErr w:type="spellStart"/>
      <w:r w:rsidRPr="006D1723">
        <w:rPr>
          <w:rFonts w:ascii="Times New Roman" w:hAnsi="Times New Roman" w:cs="Times New Roman"/>
          <w:sz w:val="24"/>
          <w:szCs w:val="24"/>
        </w:rPr>
        <w:t>Erasmus</w:t>
      </w:r>
      <w:proofErr w:type="spellEnd"/>
      <w:r w:rsidRPr="006D1723">
        <w:rPr>
          <w:rFonts w:ascii="Times New Roman" w:hAnsi="Times New Roman" w:cs="Times New Roman"/>
          <w:sz w:val="24"/>
          <w:szCs w:val="24"/>
        </w:rPr>
        <w:t xml:space="preserve"> faaliyetinden yararlanmamış olan öğrenciye verilir. Ayrıca, öğrenim hareketliliği faaliyeti için alınabilecek hibenin üst sınırı, varsa daha önceki staj hareketliliği süresini 12 aya tamamlayacak süredir. Aynı kademede toplam 12 ayı aşan faaliyet süresi için hibe ödenmez.</w:t>
      </w:r>
    </w:p>
    <w:p w14:paraId="3D8D107D" w14:textId="104E29EA" w:rsidR="00C055EB" w:rsidRPr="006D1723" w:rsidRDefault="00C055EB" w:rsidP="006D1723">
      <w:pPr>
        <w:numPr>
          <w:ilvl w:val="0"/>
          <w:numId w:val="3"/>
        </w:numPr>
        <w:tabs>
          <w:tab w:val="clear" w:pos="720"/>
          <w:tab w:val="num" w:pos="426"/>
        </w:tabs>
        <w:spacing w:line="360" w:lineRule="auto"/>
        <w:ind w:hanging="720"/>
        <w:jc w:val="both"/>
        <w:rPr>
          <w:rFonts w:ascii="Times New Roman" w:hAnsi="Times New Roman" w:cs="Times New Roman"/>
          <w:sz w:val="24"/>
          <w:szCs w:val="24"/>
        </w:rPr>
      </w:pPr>
      <w:r w:rsidRPr="006D1723">
        <w:rPr>
          <w:rFonts w:ascii="Times New Roman" w:hAnsi="Times New Roman" w:cs="Times New Roman"/>
          <w:sz w:val="24"/>
          <w:szCs w:val="24"/>
        </w:rPr>
        <w:t>İsteyen öğrenciler maddi destekten feragat edebilmektedirler.</w:t>
      </w:r>
    </w:p>
    <w:p w14:paraId="5609BF84" w14:textId="062C0ED1" w:rsidR="00C055EB" w:rsidRPr="006D1723" w:rsidRDefault="00C055EB" w:rsidP="006D1723">
      <w:pPr>
        <w:numPr>
          <w:ilvl w:val="0"/>
          <w:numId w:val="3"/>
        </w:numPr>
        <w:tabs>
          <w:tab w:val="clear" w:pos="720"/>
          <w:tab w:val="num" w:pos="426"/>
        </w:tabs>
        <w:spacing w:line="360" w:lineRule="auto"/>
        <w:ind w:left="426" w:hanging="426"/>
        <w:jc w:val="both"/>
        <w:rPr>
          <w:rFonts w:ascii="Times New Roman" w:hAnsi="Times New Roman" w:cs="Times New Roman"/>
          <w:sz w:val="24"/>
          <w:szCs w:val="24"/>
        </w:rPr>
      </w:pPr>
      <w:r w:rsidRPr="006D1723">
        <w:rPr>
          <w:rFonts w:ascii="Times New Roman" w:hAnsi="Times New Roman" w:cs="Times New Roman"/>
          <w:sz w:val="24"/>
          <w:szCs w:val="24"/>
        </w:rPr>
        <w:t>Özellikle dil (sertifika), konaklama, vize ve sigorta gibi koşullar iyi incelenerek tercih yapılmalıdır. Olası ön</w:t>
      </w:r>
      <w:r w:rsidR="006D1723">
        <w:rPr>
          <w:rFonts w:ascii="Times New Roman" w:hAnsi="Times New Roman" w:cs="Times New Roman"/>
          <w:sz w:val="24"/>
          <w:szCs w:val="24"/>
        </w:rPr>
        <w:t xml:space="preserve"> </w:t>
      </w:r>
      <w:r w:rsidRPr="006D1723">
        <w:rPr>
          <w:rFonts w:ascii="Times New Roman" w:hAnsi="Times New Roman" w:cs="Times New Roman"/>
          <w:sz w:val="24"/>
          <w:szCs w:val="24"/>
        </w:rPr>
        <w:t>koşullarda bir eksiklik olmasına rağmen, ilgili üniversiteye başvuran ve sonrasında bu yeterliliği sağlayamayan öğrencilerin hak kayıplarının sorumlulukları kendilerine aittir.</w:t>
      </w:r>
    </w:p>
    <w:p w14:paraId="7B56AE76" w14:textId="59456392" w:rsidR="00DE6804" w:rsidRPr="006D1723" w:rsidRDefault="00DE6804" w:rsidP="006D1723">
      <w:pPr>
        <w:pStyle w:val="NoSpacing"/>
        <w:spacing w:line="360" w:lineRule="auto"/>
        <w:rPr>
          <w:rFonts w:ascii="Times New Roman" w:eastAsia="Times New Roman" w:hAnsi="Times New Roman" w:cs="Times New Roman"/>
          <w:b/>
          <w:color w:val="000000" w:themeColor="text1"/>
          <w:sz w:val="24"/>
          <w:szCs w:val="24"/>
          <w:lang w:eastAsia="en-US"/>
        </w:rPr>
      </w:pPr>
      <w:r w:rsidRPr="006D1723">
        <w:rPr>
          <w:rFonts w:ascii="Times New Roman" w:eastAsia="Times New Roman" w:hAnsi="Times New Roman" w:cs="Times New Roman"/>
          <w:b/>
          <w:color w:val="000000" w:themeColor="text1"/>
          <w:sz w:val="24"/>
          <w:szCs w:val="24"/>
          <w:lang w:eastAsia="en-US"/>
        </w:rPr>
        <w:t>FAKÜLTELERE GÖRE TAHMİNİ KONTENJAN SAYILARI</w:t>
      </w:r>
    </w:p>
    <w:p w14:paraId="476FE764" w14:textId="77777777" w:rsidR="00DE6804" w:rsidRPr="006D1723" w:rsidRDefault="00DE6804" w:rsidP="006D1723">
      <w:pPr>
        <w:pStyle w:val="NoSpacing"/>
        <w:spacing w:line="360" w:lineRule="auto"/>
        <w:rPr>
          <w:rFonts w:ascii="Times New Roman" w:eastAsia="Times New Roman" w:hAnsi="Times New Roman" w:cs="Times New Roman"/>
          <w:b/>
          <w:color w:val="000000" w:themeColor="text1"/>
          <w:sz w:val="24"/>
          <w:szCs w:val="24"/>
          <w:lang w:eastAsia="en-US"/>
        </w:rPr>
      </w:pPr>
    </w:p>
    <w:tbl>
      <w:tblPr>
        <w:tblStyle w:val="TabloKlavuzu1"/>
        <w:tblW w:w="10060" w:type="dxa"/>
        <w:tblLayout w:type="fixed"/>
        <w:tblLook w:val="04A0" w:firstRow="1" w:lastRow="0" w:firstColumn="1" w:lastColumn="0" w:noHBand="0" w:noVBand="1"/>
      </w:tblPr>
      <w:tblGrid>
        <w:gridCol w:w="4530"/>
        <w:gridCol w:w="2648"/>
        <w:gridCol w:w="16"/>
        <w:gridCol w:w="1134"/>
        <w:gridCol w:w="1701"/>
        <w:gridCol w:w="31"/>
      </w:tblGrid>
      <w:tr w:rsidR="009F1DDE" w:rsidRPr="006D1723" w14:paraId="6288D19A" w14:textId="77777777" w:rsidTr="003F3C3C">
        <w:trPr>
          <w:gridAfter w:val="1"/>
          <w:wAfter w:w="31" w:type="dxa"/>
        </w:trPr>
        <w:tc>
          <w:tcPr>
            <w:tcW w:w="4530" w:type="dxa"/>
          </w:tcPr>
          <w:p w14:paraId="2B0CD15A" w14:textId="77777777" w:rsidR="009F1DDE" w:rsidRPr="00F80BF6" w:rsidRDefault="009F1DDE" w:rsidP="00054402">
            <w:pPr>
              <w:pStyle w:val="NoSpacing"/>
              <w:jc w:val="center"/>
              <w:rPr>
                <w:rFonts w:ascii="Times New Roman" w:hAnsi="Times New Roman" w:cs="Times New Roman"/>
                <w:b/>
              </w:rPr>
            </w:pPr>
            <w:r w:rsidRPr="00F80BF6">
              <w:rPr>
                <w:rFonts w:ascii="Times New Roman" w:hAnsi="Times New Roman" w:cs="Times New Roman"/>
                <w:b/>
              </w:rPr>
              <w:t>FAKÜLTE</w:t>
            </w:r>
          </w:p>
        </w:tc>
        <w:tc>
          <w:tcPr>
            <w:tcW w:w="2648" w:type="dxa"/>
          </w:tcPr>
          <w:p w14:paraId="25C8445C" w14:textId="49CE3C81" w:rsidR="009F1DDE" w:rsidRPr="00F80BF6" w:rsidRDefault="009F1DDE" w:rsidP="00054402">
            <w:pPr>
              <w:pStyle w:val="NoSpacing"/>
              <w:jc w:val="center"/>
              <w:rPr>
                <w:rFonts w:ascii="Times New Roman" w:hAnsi="Times New Roman" w:cs="Times New Roman"/>
                <w:b/>
              </w:rPr>
            </w:pPr>
            <w:r w:rsidRPr="00F80BF6">
              <w:rPr>
                <w:rFonts w:ascii="Times New Roman" w:hAnsi="Times New Roman" w:cs="Times New Roman"/>
                <w:b/>
              </w:rPr>
              <w:t>HİBELİ KONTENJAN SAYISI</w:t>
            </w:r>
          </w:p>
        </w:tc>
        <w:tc>
          <w:tcPr>
            <w:tcW w:w="1150" w:type="dxa"/>
            <w:gridSpan w:val="2"/>
          </w:tcPr>
          <w:p w14:paraId="4D4E3336" w14:textId="6CF7FE29" w:rsidR="009F1DDE" w:rsidRPr="00F80BF6" w:rsidRDefault="009F1DDE" w:rsidP="00054402">
            <w:pPr>
              <w:rPr>
                <w:rFonts w:ascii="Times New Roman" w:hAnsi="Times New Roman" w:cs="Times New Roman"/>
                <w:b/>
              </w:rPr>
            </w:pPr>
            <w:r w:rsidRPr="00F80BF6">
              <w:rPr>
                <w:rFonts w:ascii="Times New Roman" w:hAnsi="Times New Roman" w:cs="Times New Roman"/>
                <w:b/>
              </w:rPr>
              <w:t>YEDEK SAYISI</w:t>
            </w:r>
          </w:p>
          <w:p w14:paraId="0A612ED4" w14:textId="77777777" w:rsidR="009F1DDE" w:rsidRPr="00F80BF6" w:rsidRDefault="009F1DDE" w:rsidP="00054402">
            <w:pPr>
              <w:pStyle w:val="NoSpacing"/>
              <w:jc w:val="center"/>
              <w:rPr>
                <w:rFonts w:ascii="Times New Roman" w:hAnsi="Times New Roman" w:cs="Times New Roman"/>
                <w:b/>
              </w:rPr>
            </w:pPr>
          </w:p>
        </w:tc>
        <w:tc>
          <w:tcPr>
            <w:tcW w:w="1701" w:type="dxa"/>
          </w:tcPr>
          <w:p w14:paraId="0EF34F06" w14:textId="5EBCC1BC" w:rsidR="009F1DDE" w:rsidRPr="00F80BF6" w:rsidRDefault="009F1DDE" w:rsidP="00054402">
            <w:pPr>
              <w:pStyle w:val="NoSpacing"/>
              <w:jc w:val="center"/>
              <w:rPr>
                <w:rFonts w:ascii="Times New Roman" w:hAnsi="Times New Roman" w:cs="Times New Roman"/>
                <w:b/>
              </w:rPr>
            </w:pPr>
            <w:r w:rsidRPr="00F80BF6">
              <w:rPr>
                <w:rFonts w:ascii="Times New Roman" w:hAnsi="Times New Roman" w:cs="Times New Roman"/>
                <w:b/>
              </w:rPr>
              <w:t>HİBESİZ KONTENJAN SAYISI</w:t>
            </w:r>
          </w:p>
        </w:tc>
      </w:tr>
      <w:tr w:rsidR="009F1DDE" w:rsidRPr="006D1723" w14:paraId="2B6EDC19" w14:textId="77777777" w:rsidTr="003F3C3C">
        <w:trPr>
          <w:gridAfter w:val="1"/>
          <w:wAfter w:w="31" w:type="dxa"/>
        </w:trPr>
        <w:tc>
          <w:tcPr>
            <w:tcW w:w="4530" w:type="dxa"/>
          </w:tcPr>
          <w:p w14:paraId="35DDF6CF" w14:textId="77777777" w:rsidR="009F1DDE" w:rsidRPr="006D1723" w:rsidRDefault="009F1DDE" w:rsidP="00054402">
            <w:pPr>
              <w:pStyle w:val="NoSpacing"/>
              <w:jc w:val="both"/>
              <w:rPr>
                <w:rFonts w:ascii="Times New Roman" w:hAnsi="Times New Roman" w:cs="Times New Roman"/>
                <w:sz w:val="24"/>
                <w:szCs w:val="24"/>
                <w:lang w:val="tr-TR"/>
              </w:rPr>
            </w:pPr>
            <w:r w:rsidRPr="006D1723">
              <w:rPr>
                <w:rFonts w:ascii="Times New Roman" w:hAnsi="Times New Roman" w:cs="Times New Roman"/>
                <w:sz w:val="24"/>
                <w:szCs w:val="24"/>
                <w:lang w:val="tr-TR"/>
              </w:rPr>
              <w:t>İktisadi, İdari ve Sosyal Bilimler Fakültesi</w:t>
            </w:r>
          </w:p>
        </w:tc>
        <w:tc>
          <w:tcPr>
            <w:tcW w:w="2648" w:type="dxa"/>
          </w:tcPr>
          <w:p w14:paraId="1F523253" w14:textId="06A2F710" w:rsidR="009F1DDE" w:rsidRPr="006D1723" w:rsidRDefault="00054402" w:rsidP="00054402">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150" w:type="dxa"/>
            <w:gridSpan w:val="2"/>
          </w:tcPr>
          <w:p w14:paraId="17D2FC06" w14:textId="710AB2E6" w:rsidR="009F1DDE" w:rsidRPr="006D1723" w:rsidRDefault="00F80BF6" w:rsidP="00054402">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14:paraId="2F616CCD" w14:textId="27C201F7" w:rsidR="009F1DDE" w:rsidRPr="006D1723" w:rsidRDefault="003F3C3C"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r w:rsidR="009F1DDE" w:rsidRPr="006D1723" w14:paraId="66ADBA85" w14:textId="77777777" w:rsidTr="003F3C3C">
        <w:trPr>
          <w:gridAfter w:val="1"/>
          <w:wAfter w:w="31" w:type="dxa"/>
          <w:trHeight w:val="589"/>
        </w:trPr>
        <w:tc>
          <w:tcPr>
            <w:tcW w:w="4530" w:type="dxa"/>
          </w:tcPr>
          <w:p w14:paraId="56FE6FA4" w14:textId="2C21B2CC" w:rsidR="009F1DDE" w:rsidRPr="006D1723" w:rsidRDefault="009F1DDE" w:rsidP="00054402">
            <w:pPr>
              <w:pStyle w:val="NoSpacing"/>
              <w:jc w:val="both"/>
              <w:rPr>
                <w:rFonts w:ascii="Times New Roman" w:hAnsi="Times New Roman" w:cs="Times New Roman"/>
                <w:sz w:val="24"/>
                <w:szCs w:val="24"/>
              </w:rPr>
            </w:pPr>
            <w:proofErr w:type="spellStart"/>
            <w:r>
              <w:rPr>
                <w:rFonts w:ascii="Times New Roman" w:hAnsi="Times New Roman" w:cs="Times New Roman"/>
                <w:sz w:val="24"/>
                <w:szCs w:val="24"/>
              </w:rPr>
              <w:t>Güzel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Sanatlar</w:t>
            </w:r>
            <w:proofErr w:type="spellEnd"/>
            <w:r>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Tasarım</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Mimarlık</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Fakültesi</w:t>
            </w:r>
            <w:proofErr w:type="spellEnd"/>
          </w:p>
        </w:tc>
        <w:tc>
          <w:tcPr>
            <w:tcW w:w="2648" w:type="dxa"/>
          </w:tcPr>
          <w:p w14:paraId="7A0DC822" w14:textId="7C87AD54" w:rsidR="009F1DDE" w:rsidRPr="006D1723" w:rsidRDefault="00054402"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50" w:type="dxa"/>
            <w:gridSpan w:val="2"/>
          </w:tcPr>
          <w:p w14:paraId="5E015A6F" w14:textId="07EB1E56" w:rsidR="009F1DDE" w:rsidRPr="006D1723" w:rsidRDefault="00F80BF6" w:rsidP="00054402">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7DC3AD38" w14:textId="0EB1632E" w:rsidR="009F1DDE" w:rsidRPr="006D1723" w:rsidRDefault="003F3C3C"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r w:rsidR="009F1DDE" w:rsidRPr="006D1723" w14:paraId="361F47B2" w14:textId="77777777" w:rsidTr="003F3C3C">
        <w:trPr>
          <w:gridAfter w:val="1"/>
          <w:wAfter w:w="31" w:type="dxa"/>
        </w:trPr>
        <w:tc>
          <w:tcPr>
            <w:tcW w:w="4530" w:type="dxa"/>
          </w:tcPr>
          <w:p w14:paraId="31D963D3" w14:textId="77777777" w:rsidR="009F1DDE" w:rsidRPr="006D1723" w:rsidRDefault="009F1DDE" w:rsidP="00054402">
            <w:pPr>
              <w:pStyle w:val="NoSpacing"/>
              <w:jc w:val="both"/>
              <w:rPr>
                <w:rFonts w:ascii="Times New Roman" w:hAnsi="Times New Roman" w:cs="Times New Roman"/>
                <w:sz w:val="24"/>
                <w:szCs w:val="24"/>
              </w:rPr>
            </w:pPr>
            <w:proofErr w:type="spellStart"/>
            <w:r w:rsidRPr="006D1723">
              <w:rPr>
                <w:rFonts w:ascii="Times New Roman" w:hAnsi="Times New Roman" w:cs="Times New Roman"/>
                <w:sz w:val="24"/>
                <w:szCs w:val="24"/>
              </w:rPr>
              <w:t>Mühendislik</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Fakültesi</w:t>
            </w:r>
            <w:proofErr w:type="spellEnd"/>
          </w:p>
        </w:tc>
        <w:tc>
          <w:tcPr>
            <w:tcW w:w="2648" w:type="dxa"/>
          </w:tcPr>
          <w:p w14:paraId="7BD75184" w14:textId="5F2ADA08" w:rsidR="009F1DDE" w:rsidRPr="006D1723" w:rsidRDefault="00054402" w:rsidP="00054402">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150" w:type="dxa"/>
            <w:gridSpan w:val="2"/>
          </w:tcPr>
          <w:p w14:paraId="641DB1FE" w14:textId="427E0A4E" w:rsidR="009F1DDE" w:rsidRPr="006D1723" w:rsidRDefault="00F80BF6" w:rsidP="00054402">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14:paraId="0E5F3A2E" w14:textId="187C9342" w:rsidR="009F1DDE" w:rsidRPr="006D1723" w:rsidRDefault="009F1DDE" w:rsidP="00054402">
            <w:pPr>
              <w:pStyle w:val="NoSpacing"/>
              <w:ind w:hanging="265"/>
              <w:jc w:val="center"/>
              <w:rPr>
                <w:rFonts w:ascii="Times New Roman" w:hAnsi="Times New Roman" w:cs="Times New Roman"/>
                <w:sz w:val="24"/>
                <w:szCs w:val="24"/>
              </w:rPr>
            </w:pPr>
            <w:r w:rsidRPr="006D1723">
              <w:rPr>
                <w:rFonts w:ascii="Times New Roman" w:hAnsi="Times New Roman" w:cs="Times New Roman"/>
                <w:sz w:val="24"/>
                <w:szCs w:val="24"/>
              </w:rPr>
              <w:t xml:space="preserve">    </w:t>
            </w:r>
            <w:r w:rsidR="003F3C3C">
              <w:rPr>
                <w:rFonts w:ascii="Times New Roman" w:hAnsi="Times New Roman" w:cs="Times New Roman"/>
                <w:sz w:val="24"/>
                <w:szCs w:val="24"/>
              </w:rPr>
              <w:t>1</w:t>
            </w:r>
          </w:p>
        </w:tc>
      </w:tr>
      <w:tr w:rsidR="009F1DDE" w:rsidRPr="006D1723" w14:paraId="0DAC5296" w14:textId="77777777" w:rsidTr="003F3C3C">
        <w:trPr>
          <w:gridAfter w:val="1"/>
          <w:wAfter w:w="31" w:type="dxa"/>
        </w:trPr>
        <w:tc>
          <w:tcPr>
            <w:tcW w:w="4530" w:type="dxa"/>
          </w:tcPr>
          <w:p w14:paraId="690E56E5" w14:textId="4903431B" w:rsidR="009F1DDE" w:rsidRPr="006D1723" w:rsidRDefault="009F1DDE" w:rsidP="00054402">
            <w:pPr>
              <w:pStyle w:val="NoSpacing"/>
              <w:jc w:val="both"/>
              <w:rPr>
                <w:rFonts w:ascii="Times New Roman" w:hAnsi="Times New Roman" w:cs="Times New Roman"/>
                <w:sz w:val="24"/>
                <w:szCs w:val="24"/>
              </w:rPr>
            </w:pPr>
            <w:proofErr w:type="spellStart"/>
            <w:r>
              <w:rPr>
                <w:rFonts w:ascii="Times New Roman" w:hAnsi="Times New Roman" w:cs="Times New Roman"/>
                <w:sz w:val="24"/>
                <w:szCs w:val="24"/>
              </w:rPr>
              <w:t>Sağlık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Bilimleri</w:t>
            </w:r>
            <w:proofErr w:type="spellEnd"/>
            <w:r>
              <w:rPr>
                <w:rFonts w:ascii="Times New Roman" w:hAnsi="Times New Roman" w:cs="Times New Roman"/>
                <w:sz w:val="24"/>
                <w:szCs w:val="24"/>
              </w:rPr>
              <w:t xml:space="preserve"> </w:t>
            </w:r>
            <w:proofErr w:type="spellStart"/>
            <w:r w:rsidR="00054402">
              <w:rPr>
                <w:rFonts w:ascii="Times New Roman" w:hAnsi="Times New Roman" w:cs="Times New Roman"/>
                <w:sz w:val="24"/>
                <w:szCs w:val="24"/>
              </w:rPr>
              <w:t>Fakültesi</w:t>
            </w:r>
            <w:proofErr w:type="spellEnd"/>
          </w:p>
        </w:tc>
        <w:tc>
          <w:tcPr>
            <w:tcW w:w="2648" w:type="dxa"/>
          </w:tcPr>
          <w:p w14:paraId="66288A39" w14:textId="2B41FE7F" w:rsidR="009F1DDE" w:rsidRPr="006D1723" w:rsidRDefault="00054402"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50" w:type="dxa"/>
            <w:gridSpan w:val="2"/>
          </w:tcPr>
          <w:p w14:paraId="0479D1AA" w14:textId="785E29C6" w:rsidR="009F1DDE" w:rsidRPr="006D1723" w:rsidRDefault="00F80BF6" w:rsidP="00054402">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3C4B904A" w14:textId="28633191" w:rsidR="009F1DDE" w:rsidRPr="006D1723" w:rsidRDefault="00F80BF6"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r w:rsidR="009F1DDE" w:rsidRPr="006D1723" w14:paraId="6A9D3AE4" w14:textId="77777777" w:rsidTr="003F3C3C">
        <w:trPr>
          <w:gridAfter w:val="1"/>
          <w:wAfter w:w="31" w:type="dxa"/>
        </w:trPr>
        <w:tc>
          <w:tcPr>
            <w:tcW w:w="4530" w:type="dxa"/>
          </w:tcPr>
          <w:p w14:paraId="26E8F6B2" w14:textId="77777777" w:rsidR="009F1DDE" w:rsidRPr="006D1723" w:rsidRDefault="009F1DDE" w:rsidP="00054402">
            <w:pPr>
              <w:pStyle w:val="NoSpacing"/>
              <w:jc w:val="both"/>
              <w:rPr>
                <w:rFonts w:ascii="Times New Roman" w:hAnsi="Times New Roman" w:cs="Times New Roman"/>
                <w:sz w:val="24"/>
                <w:szCs w:val="24"/>
              </w:rPr>
            </w:pPr>
            <w:proofErr w:type="spellStart"/>
            <w:r w:rsidRPr="006D1723">
              <w:rPr>
                <w:rFonts w:ascii="Times New Roman" w:hAnsi="Times New Roman" w:cs="Times New Roman"/>
                <w:sz w:val="24"/>
                <w:szCs w:val="24"/>
              </w:rPr>
              <w:t>Meslek</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Yüksekokulu</w:t>
            </w:r>
            <w:proofErr w:type="spellEnd"/>
          </w:p>
        </w:tc>
        <w:tc>
          <w:tcPr>
            <w:tcW w:w="2648" w:type="dxa"/>
          </w:tcPr>
          <w:p w14:paraId="524CD8F7" w14:textId="1A45EF43" w:rsidR="009F1DDE" w:rsidRPr="006D1723" w:rsidRDefault="00054402"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50" w:type="dxa"/>
            <w:gridSpan w:val="2"/>
          </w:tcPr>
          <w:p w14:paraId="07EAFC46" w14:textId="5E19F9BB" w:rsidR="009F1DDE" w:rsidRPr="006D1723" w:rsidRDefault="00F80BF6" w:rsidP="00054402">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692C4E73" w14:textId="173E4792" w:rsidR="009F1DDE" w:rsidRPr="006D1723" w:rsidRDefault="00F80BF6"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r w:rsidR="009F1DDE" w:rsidRPr="006D1723" w14:paraId="792A14AF" w14:textId="77777777" w:rsidTr="003F3C3C">
        <w:trPr>
          <w:gridAfter w:val="1"/>
          <w:wAfter w:w="31" w:type="dxa"/>
        </w:trPr>
        <w:tc>
          <w:tcPr>
            <w:tcW w:w="4530" w:type="dxa"/>
          </w:tcPr>
          <w:p w14:paraId="2CE93431" w14:textId="5C118028" w:rsidR="009F1DDE" w:rsidRPr="006D1723" w:rsidRDefault="003F3C3C" w:rsidP="00054402">
            <w:pPr>
              <w:pStyle w:val="NoSpacing"/>
              <w:jc w:val="both"/>
              <w:rPr>
                <w:rFonts w:ascii="Times New Roman" w:hAnsi="Times New Roman" w:cs="Times New Roman"/>
                <w:sz w:val="24"/>
                <w:szCs w:val="24"/>
              </w:rPr>
            </w:pPr>
            <w:proofErr w:type="spellStart"/>
            <w:r>
              <w:rPr>
                <w:rFonts w:ascii="Times New Roman" w:hAnsi="Times New Roman" w:cs="Times New Roman"/>
                <w:sz w:val="24"/>
                <w:szCs w:val="24"/>
              </w:rPr>
              <w:t>Sağlık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Hizmetleri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Meslek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Yüksekokulu</w:t>
            </w:r>
            <w:proofErr w:type="spellEnd"/>
          </w:p>
        </w:tc>
        <w:tc>
          <w:tcPr>
            <w:tcW w:w="2648" w:type="dxa"/>
          </w:tcPr>
          <w:p w14:paraId="0983FCD8" w14:textId="04895A6B" w:rsidR="009F1DDE" w:rsidRPr="006D1723" w:rsidRDefault="009F1DDE"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50" w:type="dxa"/>
            <w:gridSpan w:val="2"/>
          </w:tcPr>
          <w:p w14:paraId="439D25D7" w14:textId="38978EC8" w:rsidR="00054402" w:rsidRPr="006D1723" w:rsidRDefault="00054402" w:rsidP="00054402">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2787910F" w14:textId="1BFFE912" w:rsidR="009F1DDE" w:rsidRPr="006D1723" w:rsidRDefault="009F1DDE"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r w:rsidR="003F3C3C" w:rsidRPr="006D1723" w14:paraId="75D7B2DC" w14:textId="77777777" w:rsidTr="003F3C3C">
        <w:trPr>
          <w:gridAfter w:val="1"/>
          <w:wAfter w:w="31" w:type="dxa"/>
        </w:trPr>
        <w:tc>
          <w:tcPr>
            <w:tcW w:w="4530" w:type="dxa"/>
          </w:tcPr>
          <w:p w14:paraId="2339B07A" w14:textId="485C08F6" w:rsidR="003F3C3C" w:rsidRPr="006D1723" w:rsidRDefault="003F3C3C" w:rsidP="00054402">
            <w:pPr>
              <w:pStyle w:val="NoSpacing"/>
              <w:jc w:val="both"/>
              <w:rPr>
                <w:rFonts w:ascii="Times New Roman" w:hAnsi="Times New Roman" w:cs="Times New Roman"/>
                <w:sz w:val="24"/>
                <w:szCs w:val="24"/>
              </w:rPr>
            </w:pPr>
            <w:proofErr w:type="spellStart"/>
            <w:r>
              <w:rPr>
                <w:rFonts w:ascii="Times New Roman" w:hAnsi="Times New Roman" w:cs="Times New Roman"/>
                <w:sz w:val="24"/>
                <w:szCs w:val="24"/>
              </w:rPr>
              <w:t>Yabancı</w:t>
            </w:r>
            <w:proofErr w:type="spellEnd"/>
            <w:r>
              <w:rPr>
                <w:rFonts w:ascii="Times New Roman" w:hAnsi="Times New Roman" w:cs="Times New Roman"/>
                <w:sz w:val="24"/>
                <w:szCs w:val="24"/>
              </w:rPr>
              <w:t xml:space="preserve"> Diller </w:t>
            </w:r>
            <w:proofErr w:type="spellStart"/>
            <w:r>
              <w:rPr>
                <w:rFonts w:ascii="Times New Roman" w:hAnsi="Times New Roman" w:cs="Times New Roman"/>
                <w:sz w:val="24"/>
                <w:szCs w:val="24"/>
              </w:rPr>
              <w:t>Yüksekokulu</w:t>
            </w:r>
            <w:proofErr w:type="spellEnd"/>
          </w:p>
        </w:tc>
        <w:tc>
          <w:tcPr>
            <w:tcW w:w="2648" w:type="dxa"/>
          </w:tcPr>
          <w:p w14:paraId="7733FC34" w14:textId="6892D6F8" w:rsidR="003F3C3C" w:rsidRDefault="00054402"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50" w:type="dxa"/>
            <w:gridSpan w:val="2"/>
          </w:tcPr>
          <w:p w14:paraId="205F4676" w14:textId="294D5790" w:rsidR="003F3C3C" w:rsidRDefault="00054402" w:rsidP="00054402">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021EE22E" w14:textId="7E2A153A" w:rsidR="003F3C3C" w:rsidRDefault="003F3C3C"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r w:rsidR="003F3C3C" w:rsidRPr="006D1723" w14:paraId="6DC2C43F" w14:textId="77777777" w:rsidTr="003F3C3C">
        <w:trPr>
          <w:gridAfter w:val="1"/>
          <w:wAfter w:w="31" w:type="dxa"/>
        </w:trPr>
        <w:tc>
          <w:tcPr>
            <w:tcW w:w="4530" w:type="dxa"/>
          </w:tcPr>
          <w:p w14:paraId="10D7C5E0" w14:textId="654A80BC" w:rsidR="003F3C3C" w:rsidRPr="006D1723" w:rsidRDefault="003F3C3C" w:rsidP="00054402">
            <w:pPr>
              <w:pStyle w:val="NoSpacing"/>
              <w:rPr>
                <w:rFonts w:ascii="Times New Roman" w:hAnsi="Times New Roman" w:cs="Times New Roman"/>
                <w:sz w:val="24"/>
                <w:szCs w:val="24"/>
              </w:rPr>
            </w:pPr>
            <w:proofErr w:type="spellStart"/>
            <w:r w:rsidRPr="006D1723">
              <w:rPr>
                <w:rFonts w:ascii="Times New Roman" w:hAnsi="Times New Roman" w:cs="Times New Roman"/>
                <w:sz w:val="24"/>
                <w:szCs w:val="24"/>
              </w:rPr>
              <w:t>Lisansüstü</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Programlar</w:t>
            </w:r>
            <w:proofErr w:type="spellEnd"/>
          </w:p>
        </w:tc>
        <w:tc>
          <w:tcPr>
            <w:tcW w:w="2648" w:type="dxa"/>
          </w:tcPr>
          <w:p w14:paraId="40CEE5E3" w14:textId="3EB95F89" w:rsidR="003F3C3C" w:rsidRDefault="00054402"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50" w:type="dxa"/>
            <w:gridSpan w:val="2"/>
          </w:tcPr>
          <w:p w14:paraId="5C560231" w14:textId="1724FF0A" w:rsidR="003F3C3C" w:rsidRDefault="00054402" w:rsidP="00054402">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6A9EEBA3" w14:textId="2F7D5280" w:rsidR="003F3C3C" w:rsidRDefault="003F3C3C"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r w:rsidR="00F80BF6" w:rsidRPr="006D1723" w14:paraId="1050E465" w14:textId="07D2F905" w:rsidTr="003F3C3C">
        <w:trPr>
          <w:trHeight w:val="140"/>
        </w:trPr>
        <w:tc>
          <w:tcPr>
            <w:tcW w:w="4530" w:type="dxa"/>
            <w:vAlign w:val="center"/>
          </w:tcPr>
          <w:p w14:paraId="69C7EBCC" w14:textId="54DE0AAD" w:rsidR="00F80BF6" w:rsidRPr="006D1723" w:rsidRDefault="00F80BF6" w:rsidP="00054402">
            <w:pPr>
              <w:spacing w:after="160"/>
              <w:jc w:val="center"/>
              <w:rPr>
                <w:rFonts w:ascii="Times New Roman" w:hAnsi="Times New Roman" w:cs="Times New Roman"/>
                <w:b/>
                <w:sz w:val="24"/>
                <w:szCs w:val="24"/>
              </w:rPr>
            </w:pPr>
            <w:r w:rsidRPr="006D1723">
              <w:rPr>
                <w:rFonts w:ascii="Times New Roman" w:hAnsi="Times New Roman" w:cs="Times New Roman"/>
                <w:b/>
                <w:sz w:val="24"/>
                <w:szCs w:val="24"/>
              </w:rPr>
              <w:t>TOPLAM</w:t>
            </w:r>
          </w:p>
        </w:tc>
        <w:tc>
          <w:tcPr>
            <w:tcW w:w="2664" w:type="dxa"/>
            <w:gridSpan w:val="2"/>
            <w:vAlign w:val="center"/>
          </w:tcPr>
          <w:p w14:paraId="35ADF223" w14:textId="41DB4FE7" w:rsidR="00F80BF6" w:rsidRPr="006D1723" w:rsidRDefault="00F80BF6" w:rsidP="00054402">
            <w:pPr>
              <w:pStyle w:val="NoSpacing"/>
              <w:jc w:val="center"/>
              <w:rPr>
                <w:rFonts w:ascii="Times New Roman" w:hAnsi="Times New Roman" w:cs="Times New Roman"/>
                <w:b/>
                <w:sz w:val="24"/>
                <w:szCs w:val="24"/>
              </w:rPr>
            </w:pPr>
            <w:r>
              <w:rPr>
                <w:rFonts w:ascii="Times New Roman" w:hAnsi="Times New Roman" w:cs="Times New Roman"/>
                <w:b/>
                <w:sz w:val="24"/>
                <w:szCs w:val="24"/>
              </w:rPr>
              <w:t>1</w:t>
            </w:r>
            <w:r w:rsidR="00054402">
              <w:rPr>
                <w:rFonts w:ascii="Times New Roman" w:hAnsi="Times New Roman" w:cs="Times New Roman"/>
                <w:b/>
                <w:sz w:val="24"/>
                <w:szCs w:val="24"/>
              </w:rPr>
              <w:t>0</w:t>
            </w:r>
          </w:p>
        </w:tc>
        <w:tc>
          <w:tcPr>
            <w:tcW w:w="1134" w:type="dxa"/>
            <w:vAlign w:val="center"/>
          </w:tcPr>
          <w:p w14:paraId="6D2EFA4F" w14:textId="5AF395FD" w:rsidR="00F80BF6" w:rsidRPr="006D1723" w:rsidRDefault="00054402" w:rsidP="00054402">
            <w:pPr>
              <w:pStyle w:val="NoSpacing"/>
              <w:jc w:val="center"/>
              <w:rPr>
                <w:rFonts w:ascii="Times New Roman" w:hAnsi="Times New Roman" w:cs="Times New Roman"/>
                <w:b/>
                <w:sz w:val="24"/>
                <w:szCs w:val="24"/>
              </w:rPr>
            </w:pPr>
            <w:r>
              <w:rPr>
                <w:rFonts w:ascii="Times New Roman" w:hAnsi="Times New Roman" w:cs="Times New Roman"/>
                <w:b/>
                <w:sz w:val="24"/>
                <w:szCs w:val="24"/>
              </w:rPr>
              <w:t>20</w:t>
            </w:r>
          </w:p>
        </w:tc>
        <w:tc>
          <w:tcPr>
            <w:tcW w:w="1732" w:type="dxa"/>
            <w:gridSpan w:val="2"/>
            <w:vAlign w:val="center"/>
          </w:tcPr>
          <w:p w14:paraId="43A7DEB4" w14:textId="300AD140" w:rsidR="00F80BF6" w:rsidRPr="006D1723" w:rsidRDefault="003F3C3C" w:rsidP="00054402">
            <w:pPr>
              <w:pStyle w:val="NoSpacing"/>
              <w:jc w:val="center"/>
              <w:rPr>
                <w:rFonts w:ascii="Times New Roman" w:hAnsi="Times New Roman" w:cs="Times New Roman"/>
                <w:b/>
                <w:sz w:val="24"/>
                <w:szCs w:val="24"/>
              </w:rPr>
            </w:pPr>
            <w:r>
              <w:rPr>
                <w:rFonts w:ascii="Times New Roman" w:hAnsi="Times New Roman" w:cs="Times New Roman"/>
                <w:b/>
                <w:sz w:val="24"/>
                <w:szCs w:val="24"/>
              </w:rPr>
              <w:t>8</w:t>
            </w:r>
          </w:p>
        </w:tc>
      </w:tr>
    </w:tbl>
    <w:p w14:paraId="54F571BF" w14:textId="20BBD871" w:rsidR="004A5841" w:rsidRPr="006D1723" w:rsidRDefault="004A5841" w:rsidP="006D1723">
      <w:pPr>
        <w:spacing w:line="360" w:lineRule="auto"/>
        <w:jc w:val="both"/>
        <w:rPr>
          <w:rFonts w:ascii="Times New Roman" w:hAnsi="Times New Roman" w:cs="Times New Roman"/>
          <w:color w:val="FF0000"/>
          <w:sz w:val="24"/>
          <w:szCs w:val="24"/>
        </w:rPr>
      </w:pPr>
    </w:p>
    <w:p w14:paraId="13517689" w14:textId="12BA06A7" w:rsidR="004A5841" w:rsidRPr="006D1723" w:rsidRDefault="004A5841" w:rsidP="006D1723">
      <w:pPr>
        <w:spacing w:line="360" w:lineRule="auto"/>
        <w:jc w:val="both"/>
        <w:rPr>
          <w:rFonts w:ascii="Times New Roman" w:hAnsi="Times New Roman" w:cs="Times New Roman"/>
          <w:b/>
          <w:sz w:val="24"/>
          <w:szCs w:val="24"/>
        </w:rPr>
      </w:pPr>
      <w:r w:rsidRPr="006D1723">
        <w:rPr>
          <w:rFonts w:ascii="Times New Roman" w:hAnsi="Times New Roman" w:cs="Times New Roman"/>
          <w:b/>
          <w:sz w:val="24"/>
          <w:szCs w:val="24"/>
        </w:rPr>
        <w:t>KONTENJANLARA İLİŞKİN DETAYLAR</w:t>
      </w:r>
    </w:p>
    <w:p w14:paraId="373D12E1" w14:textId="77777777" w:rsidR="004A5841" w:rsidRPr="006D1723" w:rsidRDefault="004A5841" w:rsidP="006D1723">
      <w:pPr>
        <w:pStyle w:val="ListParagraph"/>
        <w:numPr>
          <w:ilvl w:val="0"/>
          <w:numId w:val="13"/>
        </w:numPr>
        <w:spacing w:line="360" w:lineRule="auto"/>
        <w:jc w:val="both"/>
        <w:rPr>
          <w:rFonts w:ascii="Times New Roman" w:hAnsi="Times New Roman" w:cs="Times New Roman"/>
          <w:sz w:val="24"/>
          <w:szCs w:val="24"/>
        </w:rPr>
      </w:pPr>
      <w:proofErr w:type="spellStart"/>
      <w:r w:rsidRPr="006D1723">
        <w:rPr>
          <w:rFonts w:ascii="Times New Roman" w:hAnsi="Times New Roman" w:cs="Times New Roman"/>
          <w:sz w:val="24"/>
          <w:szCs w:val="24"/>
        </w:rPr>
        <w:t>Barajı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geçen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asil</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listede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olmayan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tüm</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öğrenciler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yedek</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listeye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alınacaktır</w:t>
      </w:r>
      <w:proofErr w:type="spellEnd"/>
      <w:r w:rsidRPr="006D1723">
        <w:rPr>
          <w:rFonts w:ascii="Times New Roman" w:hAnsi="Times New Roman" w:cs="Times New Roman"/>
          <w:sz w:val="24"/>
          <w:szCs w:val="24"/>
        </w:rPr>
        <w:t>.</w:t>
      </w:r>
    </w:p>
    <w:p w14:paraId="58FC17AA" w14:textId="3B6E58CD" w:rsidR="00DE6804" w:rsidRPr="006D1723" w:rsidRDefault="00DE6804" w:rsidP="006D1723">
      <w:pPr>
        <w:pStyle w:val="ListParagraph"/>
        <w:numPr>
          <w:ilvl w:val="0"/>
          <w:numId w:val="13"/>
        </w:numPr>
        <w:spacing w:line="360" w:lineRule="auto"/>
        <w:jc w:val="both"/>
        <w:rPr>
          <w:rFonts w:ascii="Times New Roman" w:hAnsi="Times New Roman" w:cs="Times New Roman"/>
          <w:sz w:val="24"/>
          <w:szCs w:val="24"/>
        </w:rPr>
      </w:pPr>
      <w:proofErr w:type="spellStart"/>
      <w:r w:rsidRPr="006D1723">
        <w:rPr>
          <w:rFonts w:ascii="Times New Roman" w:hAnsi="Times New Roman" w:cs="Times New Roman"/>
          <w:sz w:val="24"/>
          <w:szCs w:val="24"/>
        </w:rPr>
        <w:t>Programa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seçilen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asil</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yedek</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adaylara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ilişkin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liste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Dış</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İlişkiler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Ofisi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tarafından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ilan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edilecektir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Yedeklikten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asil</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duruma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geçişle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ilgili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işlemlere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ilişkin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duyuru</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bütçe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durumuna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bağlı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olarak</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ayrıca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yapılacaktır</w:t>
      </w:r>
      <w:proofErr w:type="spellEnd"/>
    </w:p>
    <w:p w14:paraId="41337C92" w14:textId="180D4C07" w:rsidR="007D17F4" w:rsidRPr="006D1723" w:rsidRDefault="007D17F4" w:rsidP="006D1723">
      <w:pPr>
        <w:pStyle w:val="ListParagraph"/>
        <w:numPr>
          <w:ilvl w:val="0"/>
          <w:numId w:val="13"/>
        </w:numPr>
        <w:spacing w:line="360" w:lineRule="auto"/>
        <w:jc w:val="both"/>
        <w:rPr>
          <w:rFonts w:ascii="Times New Roman" w:hAnsi="Times New Roman" w:cs="Times New Roman"/>
          <w:sz w:val="24"/>
          <w:szCs w:val="24"/>
        </w:rPr>
      </w:pPr>
      <w:proofErr w:type="spellStart"/>
      <w:r w:rsidRPr="006D1723">
        <w:rPr>
          <w:rFonts w:ascii="Times New Roman" w:hAnsi="Times New Roman" w:cs="Times New Roman"/>
          <w:sz w:val="24"/>
          <w:szCs w:val="24"/>
        </w:rPr>
        <w:t>Başvuru</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sayısı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öğrenci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değerlendirme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kriterlerine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göre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öğrenci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kontenjanlarında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değişiklik</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yapma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hakkı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Tor</w:t>
      </w:r>
      <w:r w:rsidR="004A5841" w:rsidRPr="006D1723">
        <w:rPr>
          <w:rFonts w:ascii="Times New Roman" w:hAnsi="Times New Roman" w:cs="Times New Roman"/>
          <w:sz w:val="24"/>
          <w:szCs w:val="24"/>
        </w:rPr>
        <w:t>os</w:t>
      </w:r>
      <w:proofErr w:type="spellEnd"/>
      <w:r w:rsidRPr="006D1723">
        <w:rPr>
          <w:rFonts w:ascii="Times New Roman" w:hAnsi="Times New Roman" w:cs="Times New Roman"/>
          <w:sz w:val="24"/>
          <w:szCs w:val="24"/>
        </w:rPr>
        <w:t> </w:t>
      </w:r>
      <w:proofErr w:type="spellStart"/>
      <w:r w:rsidRPr="006D1723">
        <w:rPr>
          <w:rFonts w:ascii="Times New Roman" w:hAnsi="Times New Roman" w:cs="Times New Roman"/>
          <w:sz w:val="24"/>
          <w:szCs w:val="24"/>
        </w:rPr>
        <w:t>Üniversitesi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Dış</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İlişkiler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Ofisi</w:t>
      </w:r>
      <w:proofErr w:type="spellEnd"/>
      <w:r w:rsidRPr="006D1723">
        <w:rPr>
          <w:rFonts w:ascii="Times New Roman" w:hAnsi="Times New Roman" w:cs="Times New Roman"/>
          <w:sz w:val="24"/>
          <w:szCs w:val="24"/>
        </w:rPr>
        <w:t xml:space="preserve"> Erasmus+ </w:t>
      </w:r>
      <w:proofErr w:type="spellStart"/>
      <w:r w:rsidRPr="006D1723">
        <w:rPr>
          <w:rFonts w:ascii="Times New Roman" w:hAnsi="Times New Roman" w:cs="Times New Roman"/>
          <w:sz w:val="24"/>
          <w:szCs w:val="24"/>
        </w:rPr>
        <w:t>Kurum</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Koordinatörlüğüne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aittir</w:t>
      </w:r>
      <w:proofErr w:type="spellEnd"/>
      <w:r w:rsidRPr="006D1723">
        <w:rPr>
          <w:rFonts w:ascii="Times New Roman" w:hAnsi="Times New Roman" w:cs="Times New Roman"/>
          <w:sz w:val="24"/>
          <w:szCs w:val="24"/>
        </w:rPr>
        <w:t>.</w:t>
      </w:r>
    </w:p>
    <w:p w14:paraId="2F69F436" w14:textId="77777777" w:rsidR="007D17F4" w:rsidRPr="006D1723" w:rsidRDefault="007D17F4" w:rsidP="006D1723">
      <w:pPr>
        <w:pStyle w:val="ListParagraph"/>
        <w:numPr>
          <w:ilvl w:val="0"/>
          <w:numId w:val="13"/>
        </w:numPr>
        <w:spacing w:line="360" w:lineRule="auto"/>
        <w:jc w:val="both"/>
        <w:rPr>
          <w:rFonts w:ascii="Times New Roman" w:eastAsiaTheme="minorEastAsia" w:hAnsi="Times New Roman" w:cs="Times New Roman"/>
          <w:sz w:val="24"/>
          <w:szCs w:val="24"/>
          <w:lang w:val="tr-TR" w:eastAsia="ja-JP"/>
        </w:rPr>
      </w:pPr>
      <w:proofErr w:type="spellStart"/>
      <w:r w:rsidRPr="006D1723">
        <w:rPr>
          <w:rFonts w:ascii="Times New Roman" w:hAnsi="Times New Roman" w:cs="Times New Roman"/>
          <w:sz w:val="24"/>
          <w:szCs w:val="24"/>
        </w:rPr>
        <w:lastRenderedPageBreak/>
        <w:t>Hibeli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öğrenciler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kontenjanlarda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öncelikli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olup</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hibesiz</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gitmeye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hak</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kazanan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öğrencilerin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durumu</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gitmek</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istedikleri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ilgili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üniversitenin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kontenjanına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göre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değerlendirilecektir</w:t>
      </w:r>
      <w:proofErr w:type="spellEnd"/>
      <w:r w:rsidRPr="006D1723">
        <w:rPr>
          <w:rFonts w:ascii="Times New Roman" w:hAnsi="Times New Roman" w:cs="Times New Roman"/>
          <w:sz w:val="24"/>
          <w:szCs w:val="24"/>
        </w:rPr>
        <w:t>.</w:t>
      </w:r>
    </w:p>
    <w:p w14:paraId="4984CEFD" w14:textId="77777777" w:rsidR="007D17F4" w:rsidRPr="006D1723" w:rsidRDefault="007D17F4" w:rsidP="006D1723">
      <w:pPr>
        <w:pStyle w:val="ListParagraph"/>
        <w:numPr>
          <w:ilvl w:val="0"/>
          <w:numId w:val="13"/>
        </w:numPr>
        <w:autoSpaceDE w:val="0"/>
        <w:autoSpaceDN w:val="0"/>
        <w:adjustRightInd w:val="0"/>
        <w:spacing w:after="0" w:line="360" w:lineRule="auto"/>
        <w:jc w:val="both"/>
        <w:rPr>
          <w:rFonts w:ascii="Times New Roman" w:eastAsia="Times New Roman" w:hAnsi="Times New Roman" w:cs="Times New Roman"/>
          <w:b/>
          <w:sz w:val="24"/>
          <w:szCs w:val="24"/>
          <w:lang w:val="tr-TR" w:eastAsia="tr-TR"/>
        </w:rPr>
      </w:pPr>
      <w:r w:rsidRPr="006D1723">
        <w:rPr>
          <w:rFonts w:ascii="Times New Roman" w:eastAsia="Times New Roman" w:hAnsi="Times New Roman" w:cs="Times New Roman"/>
          <w:sz w:val="24"/>
          <w:szCs w:val="24"/>
          <w:lang w:val="tr-TR" w:eastAsia="tr-TR"/>
        </w:rPr>
        <w:t>Üniversitemiz, tahsis edilen hibe miktarının potansiyel yararlanıcıları göndermekte yetersiz kalması durumunda hibeyi adil olarak; bölüm, gidilen ülke, cinsiyet dengesi, daha önce hareketlilik faaliyetinde bulunmamış bölüme pozitif ayrımcılık yaparak, fakülte ve/veya bölümlerin anlaşma sayısı oranını ve fakülte ve/veya bölümlerin ve  performansını dikkate alarak dağıtır.</w:t>
      </w:r>
    </w:p>
    <w:p w14:paraId="4DB53747" w14:textId="2BF32297" w:rsidR="00285858" w:rsidRPr="006D1723" w:rsidRDefault="007D17F4" w:rsidP="006D1723">
      <w:pPr>
        <w:pStyle w:val="ListParagraph"/>
        <w:numPr>
          <w:ilvl w:val="0"/>
          <w:numId w:val="13"/>
        </w:numPr>
        <w:autoSpaceDE w:val="0"/>
        <w:autoSpaceDN w:val="0"/>
        <w:adjustRightInd w:val="0"/>
        <w:spacing w:after="0" w:line="360" w:lineRule="auto"/>
        <w:jc w:val="both"/>
        <w:rPr>
          <w:rFonts w:ascii="Times New Roman" w:eastAsia="Times New Roman" w:hAnsi="Times New Roman" w:cs="Times New Roman"/>
          <w:b/>
          <w:sz w:val="24"/>
          <w:szCs w:val="24"/>
          <w:lang w:val="tr-TR" w:eastAsia="tr-TR"/>
        </w:rPr>
      </w:pPr>
      <w:r w:rsidRPr="006D1723">
        <w:rPr>
          <w:rFonts w:ascii="Times New Roman" w:eastAsia="Times New Roman" w:hAnsi="Times New Roman" w:cs="Times New Roman"/>
          <w:sz w:val="24"/>
          <w:szCs w:val="24"/>
          <w:lang w:val="tr-TR" w:eastAsia="tr-TR"/>
        </w:rPr>
        <w:t>Fakülte/bölümlerden belirlenen kontenjan dâhilinde başvuru olmaması veya seçilen öğrencilerin vazgeçmeleri durumunda açıkta kalan kontenjanlar başka fakülte/bölümlere yine adil ve şeffaf bir şekilde dağıtılacaktır.</w:t>
      </w:r>
      <w:r w:rsidR="006D1723" w:rsidRPr="006D1723">
        <w:rPr>
          <w:rFonts w:ascii="Times New Roman" w:eastAsia="Times New Roman" w:hAnsi="Times New Roman" w:cs="Times New Roman"/>
          <w:color w:val="000000" w:themeColor="text1"/>
          <w:sz w:val="24"/>
          <w:szCs w:val="24"/>
          <w:lang w:val="tr-TR"/>
        </w:rPr>
        <w:t xml:space="preserve"> </w:t>
      </w:r>
    </w:p>
    <w:p w14:paraId="1CBF1769" w14:textId="10175F17" w:rsidR="004A5841" w:rsidRPr="006D1723" w:rsidRDefault="005C7ECC" w:rsidP="006D1723">
      <w:pPr>
        <w:spacing w:line="360" w:lineRule="auto"/>
        <w:jc w:val="both"/>
        <w:rPr>
          <w:rFonts w:ascii="Times New Roman" w:hAnsi="Times New Roman" w:cs="Times New Roman"/>
          <w:b/>
          <w:sz w:val="24"/>
          <w:szCs w:val="24"/>
        </w:rPr>
      </w:pPr>
      <w:r w:rsidRPr="006D1723">
        <w:rPr>
          <w:rFonts w:ascii="Times New Roman" w:hAnsi="Times New Roman" w:cs="Times New Roman"/>
          <w:b/>
          <w:sz w:val="24"/>
          <w:szCs w:val="24"/>
        </w:rPr>
        <w:t xml:space="preserve">ÖNEMLİ </w:t>
      </w:r>
      <w:r w:rsidR="004A5841" w:rsidRPr="006D1723">
        <w:rPr>
          <w:rFonts w:ascii="Times New Roman" w:hAnsi="Times New Roman" w:cs="Times New Roman"/>
          <w:b/>
          <w:sz w:val="24"/>
          <w:szCs w:val="24"/>
        </w:rPr>
        <w:t xml:space="preserve">NOT: </w:t>
      </w:r>
    </w:p>
    <w:p w14:paraId="6BA7B0C5" w14:textId="70AA95F3" w:rsidR="005C7ECC" w:rsidRPr="00064CC7" w:rsidRDefault="004A5841" w:rsidP="006D1723">
      <w:pPr>
        <w:pStyle w:val="ListParagraph"/>
        <w:numPr>
          <w:ilvl w:val="0"/>
          <w:numId w:val="14"/>
        </w:numPr>
        <w:spacing w:line="360" w:lineRule="auto"/>
        <w:jc w:val="both"/>
        <w:rPr>
          <w:rFonts w:ascii="Times New Roman" w:hAnsi="Times New Roman" w:cs="Times New Roman"/>
          <w:sz w:val="24"/>
          <w:szCs w:val="24"/>
          <w:lang w:val="tr-TR"/>
        </w:rPr>
      </w:pPr>
      <w:r w:rsidRPr="006D1723">
        <w:rPr>
          <w:rFonts w:ascii="Times New Roman" w:hAnsi="Times New Roman" w:cs="Times New Roman"/>
          <w:sz w:val="24"/>
          <w:szCs w:val="24"/>
          <w:lang w:val="tr-TR"/>
        </w:rPr>
        <w:t xml:space="preserve">Başvuru yapan öğrenciler için yabancı </w:t>
      </w:r>
      <w:r w:rsidRPr="00BE5B6C">
        <w:rPr>
          <w:rFonts w:ascii="Times New Roman" w:hAnsi="Times New Roman" w:cs="Times New Roman"/>
          <w:b/>
          <w:bCs/>
          <w:sz w:val="24"/>
          <w:szCs w:val="24"/>
          <w:lang w:val="tr-TR"/>
        </w:rPr>
        <w:t xml:space="preserve">dil taban puanı </w:t>
      </w:r>
      <w:r w:rsidR="00054402">
        <w:rPr>
          <w:rFonts w:ascii="Times New Roman" w:hAnsi="Times New Roman" w:cs="Times New Roman"/>
          <w:b/>
          <w:bCs/>
          <w:sz w:val="24"/>
          <w:szCs w:val="24"/>
          <w:lang w:val="tr-TR"/>
        </w:rPr>
        <w:t>4</w:t>
      </w:r>
      <w:r w:rsidRPr="00BE5B6C">
        <w:rPr>
          <w:rFonts w:ascii="Times New Roman" w:hAnsi="Times New Roman" w:cs="Times New Roman"/>
          <w:b/>
          <w:bCs/>
          <w:sz w:val="24"/>
          <w:szCs w:val="24"/>
          <w:lang w:val="tr-TR"/>
        </w:rPr>
        <w:t>0</w:t>
      </w:r>
      <w:r w:rsidRPr="006D1723">
        <w:rPr>
          <w:rFonts w:ascii="Times New Roman" w:hAnsi="Times New Roman" w:cs="Times New Roman"/>
          <w:sz w:val="24"/>
          <w:szCs w:val="24"/>
          <w:lang w:val="tr-TR"/>
        </w:rPr>
        <w:t xml:space="preserve"> olarak belirlenmiştir. Başvuru Sonuçları değerlendirildiği</w:t>
      </w:r>
      <w:r w:rsidRPr="00064CC7">
        <w:rPr>
          <w:rFonts w:ascii="Times New Roman" w:hAnsi="Times New Roman" w:cs="Times New Roman"/>
          <w:sz w:val="24"/>
          <w:szCs w:val="24"/>
          <w:lang w:val="tr-TR"/>
        </w:rPr>
        <w:t xml:space="preserve">nde belirlenen Asil/Yedek listesindeki kişi  sayısının tahminlerin altına düşmesi veya artması durumunda   </w:t>
      </w:r>
      <w:r w:rsidR="00462918" w:rsidRPr="00462918">
        <w:rPr>
          <w:rFonts w:ascii="Times New Roman" w:hAnsi="Times New Roman" w:cs="Times New Roman"/>
          <w:b/>
          <w:bCs/>
          <w:color w:val="000000" w:themeColor="text1"/>
          <w:sz w:val="24"/>
          <w:szCs w:val="24"/>
          <w:lang w:val="tr-TR"/>
        </w:rPr>
        <w:t>2020-1-TR01-KA103-080780</w:t>
      </w:r>
      <w:r w:rsidRPr="00064CC7">
        <w:rPr>
          <w:rFonts w:ascii="Times New Roman" w:hAnsi="Times New Roman" w:cs="Times New Roman"/>
          <w:sz w:val="24"/>
          <w:szCs w:val="24"/>
          <w:lang w:val="tr-TR"/>
        </w:rPr>
        <w:t xml:space="preserve">  </w:t>
      </w:r>
      <w:proofErr w:type="spellStart"/>
      <w:r w:rsidRPr="00064CC7">
        <w:rPr>
          <w:rFonts w:ascii="Times New Roman" w:hAnsi="Times New Roman" w:cs="Times New Roman"/>
          <w:sz w:val="24"/>
          <w:szCs w:val="24"/>
          <w:lang w:val="tr-TR"/>
        </w:rPr>
        <w:t>nolu</w:t>
      </w:r>
      <w:proofErr w:type="spellEnd"/>
      <w:r w:rsidRPr="00064CC7">
        <w:rPr>
          <w:rFonts w:ascii="Times New Roman" w:hAnsi="Times New Roman" w:cs="Times New Roman"/>
          <w:sz w:val="24"/>
          <w:szCs w:val="24"/>
          <w:lang w:val="tr-TR"/>
        </w:rPr>
        <w:t xml:space="preserve"> Projemizi verimli kullanmak adına  Ulusal Ajans’ın koyduğu kriterlere ters düşmemek kaydı ile İngilizce yeterlilik taban puan  barajını düşürerek  veya yükselterek fakülte ve/veya bölümlerin öğrenci kontenjanlarında değişiklik yapma hakkı Toros  Üniversitesi Dış İlişkiler Ofisi </w:t>
      </w:r>
      <w:proofErr w:type="spellStart"/>
      <w:r w:rsidRPr="00064CC7">
        <w:rPr>
          <w:rFonts w:ascii="Times New Roman" w:hAnsi="Times New Roman" w:cs="Times New Roman"/>
          <w:sz w:val="24"/>
          <w:szCs w:val="24"/>
          <w:lang w:val="tr-TR"/>
        </w:rPr>
        <w:t>Erasmus</w:t>
      </w:r>
      <w:proofErr w:type="spellEnd"/>
      <w:r w:rsidRPr="00064CC7">
        <w:rPr>
          <w:rFonts w:ascii="Times New Roman" w:hAnsi="Times New Roman" w:cs="Times New Roman"/>
          <w:sz w:val="24"/>
          <w:szCs w:val="24"/>
          <w:lang w:val="tr-TR"/>
        </w:rPr>
        <w:t xml:space="preserve">+ Kurum Koordinatörlüğüne aittir. </w:t>
      </w:r>
    </w:p>
    <w:p w14:paraId="7E1C52A6" w14:textId="4C6A743C" w:rsidR="00B566D4" w:rsidRPr="006D1723" w:rsidRDefault="00CE6F04" w:rsidP="006D1723">
      <w:pPr>
        <w:spacing w:line="360" w:lineRule="auto"/>
        <w:jc w:val="both"/>
        <w:rPr>
          <w:rFonts w:ascii="Times New Roman" w:hAnsi="Times New Roman" w:cs="Times New Roman"/>
          <w:b/>
          <w:sz w:val="24"/>
          <w:szCs w:val="24"/>
        </w:rPr>
      </w:pPr>
      <w:r w:rsidRPr="006D1723">
        <w:rPr>
          <w:rFonts w:ascii="Times New Roman" w:hAnsi="Times New Roman" w:cs="Times New Roman"/>
          <w:b/>
          <w:sz w:val="24"/>
          <w:szCs w:val="24"/>
        </w:rPr>
        <w:t>BAŞVURULARIN DEĞERLENDİRİLMESİ</w:t>
      </w:r>
    </w:p>
    <w:p w14:paraId="78A1CD95" w14:textId="275BF203" w:rsidR="006D1723" w:rsidRPr="006D1723" w:rsidRDefault="006D1723" w:rsidP="00D821F2">
      <w:pPr>
        <w:spacing w:after="0" w:line="360" w:lineRule="auto"/>
        <w:ind w:firstLine="708"/>
        <w:jc w:val="both"/>
        <w:rPr>
          <w:rFonts w:ascii="Times New Roman" w:hAnsi="Times New Roman" w:cs="Times New Roman"/>
          <w:sz w:val="24"/>
          <w:szCs w:val="24"/>
        </w:rPr>
      </w:pPr>
      <w:r w:rsidRPr="006D1723">
        <w:rPr>
          <w:rFonts w:ascii="Times New Roman" w:hAnsi="Times New Roman" w:cs="Times New Roman"/>
          <w:sz w:val="24"/>
          <w:szCs w:val="24"/>
        </w:rPr>
        <w:t xml:space="preserve">Öğrenci seçimi, ilan edilen değerlendirme ölçütleri ve ağırlıklı puanları dikkate alınarak, en yüksek puanı alan öğrencilerin </w:t>
      </w:r>
      <w:proofErr w:type="spellStart"/>
      <w:r w:rsidRPr="006D1723">
        <w:rPr>
          <w:rFonts w:ascii="Times New Roman" w:hAnsi="Times New Roman" w:cs="Times New Roman"/>
          <w:sz w:val="24"/>
          <w:szCs w:val="24"/>
        </w:rPr>
        <w:t>Erasmus</w:t>
      </w:r>
      <w:proofErr w:type="spellEnd"/>
      <w:r w:rsidRPr="006D1723">
        <w:rPr>
          <w:rFonts w:ascii="Times New Roman" w:hAnsi="Times New Roman" w:cs="Times New Roman"/>
          <w:sz w:val="24"/>
          <w:szCs w:val="24"/>
        </w:rPr>
        <w:t xml:space="preserve"> öğrencisi olarak belirlenmesi suretiyle gerçekleştirilir. En yüksek puanı alan öğrenciler bütçe kontenjanı dâhilinde seçilir. 20</w:t>
      </w:r>
      <w:r w:rsidR="00462918">
        <w:rPr>
          <w:rFonts w:ascii="Times New Roman" w:hAnsi="Times New Roman" w:cs="Times New Roman"/>
          <w:sz w:val="24"/>
          <w:szCs w:val="24"/>
        </w:rPr>
        <w:t>2</w:t>
      </w:r>
      <w:r w:rsidR="00054402">
        <w:rPr>
          <w:rFonts w:ascii="Times New Roman" w:hAnsi="Times New Roman" w:cs="Times New Roman"/>
          <w:sz w:val="24"/>
          <w:szCs w:val="24"/>
        </w:rPr>
        <w:t>2</w:t>
      </w:r>
      <w:r w:rsidRPr="006D1723">
        <w:rPr>
          <w:rFonts w:ascii="Times New Roman" w:hAnsi="Times New Roman" w:cs="Times New Roman"/>
          <w:sz w:val="24"/>
          <w:szCs w:val="24"/>
        </w:rPr>
        <w:t>/20</w:t>
      </w:r>
      <w:r w:rsidR="00BB032C">
        <w:rPr>
          <w:rFonts w:ascii="Times New Roman" w:hAnsi="Times New Roman" w:cs="Times New Roman"/>
          <w:sz w:val="24"/>
          <w:szCs w:val="24"/>
        </w:rPr>
        <w:t>2</w:t>
      </w:r>
      <w:r w:rsidR="00054402">
        <w:rPr>
          <w:rFonts w:ascii="Times New Roman" w:hAnsi="Times New Roman" w:cs="Times New Roman"/>
          <w:sz w:val="24"/>
          <w:szCs w:val="24"/>
        </w:rPr>
        <w:t>3</w:t>
      </w:r>
      <w:r w:rsidRPr="006D1723">
        <w:rPr>
          <w:rFonts w:ascii="Times New Roman" w:hAnsi="Times New Roman" w:cs="Times New Roman"/>
          <w:sz w:val="24"/>
          <w:szCs w:val="24"/>
        </w:rPr>
        <w:t xml:space="preserve"> akademik yılı </w:t>
      </w:r>
      <w:r w:rsidR="00054402">
        <w:rPr>
          <w:rFonts w:ascii="Times New Roman" w:hAnsi="Times New Roman" w:cs="Times New Roman"/>
          <w:sz w:val="24"/>
          <w:szCs w:val="24"/>
        </w:rPr>
        <w:t>güz</w:t>
      </w:r>
      <w:r w:rsidRPr="006D1723">
        <w:rPr>
          <w:rFonts w:ascii="Times New Roman" w:hAnsi="Times New Roman" w:cs="Times New Roman"/>
          <w:sz w:val="24"/>
          <w:szCs w:val="24"/>
        </w:rPr>
        <w:t xml:space="preserve"> dönemi öğrenim hareketliliği başvurularını değerlendirmede kullanılacak değerlendirme ölçütleri ve ağırlıklı puanlar şunlardır:</w:t>
      </w:r>
    </w:p>
    <w:tbl>
      <w:tblPr>
        <w:tblStyle w:val="TableGrid"/>
        <w:tblpPr w:leftFromText="180" w:rightFromText="180" w:vertAnchor="text" w:horzAnchor="margin" w:tblpY="286"/>
        <w:tblW w:w="9776" w:type="dxa"/>
        <w:tblLook w:val="04A0" w:firstRow="1" w:lastRow="0" w:firstColumn="1" w:lastColumn="0" w:noHBand="0" w:noVBand="1"/>
      </w:tblPr>
      <w:tblGrid>
        <w:gridCol w:w="456"/>
        <w:gridCol w:w="5635"/>
        <w:gridCol w:w="3685"/>
      </w:tblGrid>
      <w:tr w:rsidR="00C055EB" w:rsidRPr="006D1723" w14:paraId="3CB63C20" w14:textId="77777777" w:rsidTr="00C055EB">
        <w:tc>
          <w:tcPr>
            <w:tcW w:w="456" w:type="dxa"/>
          </w:tcPr>
          <w:p w14:paraId="1B2F09FC" w14:textId="77777777" w:rsidR="00C055EB" w:rsidRPr="006D1723" w:rsidRDefault="00C055EB" w:rsidP="006D1723">
            <w:pPr>
              <w:spacing w:line="360" w:lineRule="auto"/>
              <w:rPr>
                <w:rFonts w:ascii="Times New Roman" w:hAnsi="Times New Roman" w:cs="Times New Roman"/>
                <w:b/>
                <w:sz w:val="24"/>
                <w:szCs w:val="24"/>
                <w:lang w:val="tr-TR"/>
              </w:rPr>
            </w:pPr>
          </w:p>
        </w:tc>
        <w:tc>
          <w:tcPr>
            <w:tcW w:w="5635" w:type="dxa"/>
          </w:tcPr>
          <w:p w14:paraId="769EC95B" w14:textId="7514DAD6" w:rsidR="00C055EB" w:rsidRPr="00064CC7" w:rsidRDefault="00C055EB" w:rsidP="006D1723">
            <w:pPr>
              <w:spacing w:line="360" w:lineRule="auto"/>
              <w:jc w:val="center"/>
              <w:rPr>
                <w:rFonts w:ascii="Times New Roman" w:hAnsi="Times New Roman" w:cs="Times New Roman"/>
                <w:b/>
                <w:sz w:val="24"/>
                <w:szCs w:val="24"/>
                <w:lang w:val="tr-TR"/>
              </w:rPr>
            </w:pPr>
            <w:r w:rsidRPr="00064CC7">
              <w:rPr>
                <w:rFonts w:ascii="Times New Roman" w:hAnsi="Times New Roman" w:cs="Times New Roman"/>
                <w:b/>
                <w:sz w:val="24"/>
                <w:szCs w:val="24"/>
                <w:lang w:val="tr-TR"/>
              </w:rPr>
              <w:t>Öğrenci</w:t>
            </w:r>
            <w:r w:rsidR="00EC2D0E">
              <w:rPr>
                <w:rFonts w:ascii="Times New Roman" w:hAnsi="Times New Roman" w:cs="Times New Roman"/>
                <w:b/>
                <w:sz w:val="24"/>
                <w:szCs w:val="24"/>
                <w:lang w:val="tr-TR"/>
              </w:rPr>
              <w:t xml:space="preserve"> Öğrenim</w:t>
            </w:r>
            <w:r w:rsidRPr="00064CC7">
              <w:rPr>
                <w:rFonts w:ascii="Times New Roman" w:hAnsi="Times New Roman" w:cs="Times New Roman"/>
                <w:b/>
                <w:sz w:val="24"/>
                <w:szCs w:val="24"/>
                <w:lang w:val="tr-TR"/>
              </w:rPr>
              <w:t xml:space="preserve"> Hareketliliği Değerlendirme Ölçütleri</w:t>
            </w:r>
          </w:p>
        </w:tc>
        <w:tc>
          <w:tcPr>
            <w:tcW w:w="3685" w:type="dxa"/>
          </w:tcPr>
          <w:p w14:paraId="1E8ACB9D" w14:textId="5CE4E060" w:rsidR="00C055EB" w:rsidRPr="006D1723" w:rsidRDefault="00C055EB" w:rsidP="006D1723">
            <w:pPr>
              <w:spacing w:line="360" w:lineRule="auto"/>
              <w:ind w:right="1974"/>
              <w:jc w:val="center"/>
              <w:rPr>
                <w:rFonts w:ascii="Times New Roman" w:hAnsi="Times New Roman" w:cs="Times New Roman"/>
                <w:b/>
                <w:sz w:val="24"/>
                <w:szCs w:val="24"/>
              </w:rPr>
            </w:pPr>
            <w:proofErr w:type="spellStart"/>
            <w:r w:rsidRPr="006D1723">
              <w:rPr>
                <w:rFonts w:ascii="Times New Roman" w:hAnsi="Times New Roman" w:cs="Times New Roman"/>
                <w:b/>
                <w:sz w:val="24"/>
                <w:szCs w:val="24"/>
              </w:rPr>
              <w:t>Ağırlıklı</w:t>
            </w:r>
            <w:proofErr w:type="spellEnd"/>
            <w:r w:rsidRPr="006D1723">
              <w:rPr>
                <w:rFonts w:ascii="Times New Roman" w:hAnsi="Times New Roman" w:cs="Times New Roman"/>
                <w:b/>
                <w:sz w:val="24"/>
                <w:szCs w:val="24"/>
              </w:rPr>
              <w:t xml:space="preserve"> </w:t>
            </w:r>
            <w:proofErr w:type="spellStart"/>
            <w:r w:rsidRPr="006D1723">
              <w:rPr>
                <w:rFonts w:ascii="Times New Roman" w:hAnsi="Times New Roman" w:cs="Times New Roman"/>
                <w:b/>
                <w:sz w:val="24"/>
                <w:szCs w:val="24"/>
              </w:rPr>
              <w:t>Puan</w:t>
            </w:r>
            <w:proofErr w:type="spellEnd"/>
          </w:p>
        </w:tc>
      </w:tr>
      <w:tr w:rsidR="00C055EB" w:rsidRPr="006D1723" w14:paraId="45A3E053" w14:textId="77777777" w:rsidTr="00C055EB">
        <w:tc>
          <w:tcPr>
            <w:tcW w:w="456" w:type="dxa"/>
          </w:tcPr>
          <w:p w14:paraId="362D5BD0" w14:textId="77777777"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1</w:t>
            </w:r>
          </w:p>
        </w:tc>
        <w:tc>
          <w:tcPr>
            <w:tcW w:w="5635" w:type="dxa"/>
          </w:tcPr>
          <w:p w14:paraId="0527F948" w14:textId="77777777" w:rsidR="00C055EB" w:rsidRPr="006D1723" w:rsidRDefault="00C055EB" w:rsidP="006D1723">
            <w:pPr>
              <w:spacing w:line="360" w:lineRule="auto"/>
              <w:rPr>
                <w:rFonts w:ascii="Times New Roman" w:hAnsi="Times New Roman" w:cs="Times New Roman"/>
                <w:sz w:val="24"/>
                <w:szCs w:val="24"/>
              </w:rPr>
            </w:pPr>
            <w:proofErr w:type="spellStart"/>
            <w:r w:rsidRPr="006D1723">
              <w:rPr>
                <w:rFonts w:ascii="Times New Roman" w:hAnsi="Times New Roman" w:cs="Times New Roman"/>
                <w:sz w:val="24"/>
                <w:szCs w:val="24"/>
              </w:rPr>
              <w:t>Akademik</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başarı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düzeyi</w:t>
            </w:r>
            <w:proofErr w:type="spellEnd"/>
            <w:r w:rsidRPr="006D1723">
              <w:rPr>
                <w:rFonts w:ascii="Times New Roman" w:hAnsi="Times New Roman" w:cs="Times New Roman"/>
                <w:sz w:val="24"/>
                <w:szCs w:val="24"/>
              </w:rPr>
              <w:t xml:space="preserve"> (GNO)</w:t>
            </w:r>
          </w:p>
        </w:tc>
        <w:tc>
          <w:tcPr>
            <w:tcW w:w="3685" w:type="dxa"/>
          </w:tcPr>
          <w:p w14:paraId="41F70EA8" w14:textId="08529704"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%50 (</w:t>
            </w:r>
            <w:proofErr w:type="spellStart"/>
            <w:r w:rsidRPr="006D1723">
              <w:rPr>
                <w:rFonts w:ascii="Times New Roman" w:hAnsi="Times New Roman" w:cs="Times New Roman"/>
                <w:sz w:val="24"/>
                <w:szCs w:val="24"/>
              </w:rPr>
              <w:t>toplam</w:t>
            </w:r>
            <w:proofErr w:type="spellEnd"/>
            <w:r w:rsidRPr="006D1723">
              <w:rPr>
                <w:rFonts w:ascii="Times New Roman" w:hAnsi="Times New Roman" w:cs="Times New Roman"/>
                <w:sz w:val="24"/>
                <w:szCs w:val="24"/>
              </w:rPr>
              <w:t xml:space="preserve"> 100 </w:t>
            </w:r>
            <w:proofErr w:type="spellStart"/>
            <w:r w:rsidRPr="006D1723">
              <w:rPr>
                <w:rFonts w:ascii="Times New Roman" w:hAnsi="Times New Roman" w:cs="Times New Roman"/>
                <w:sz w:val="24"/>
                <w:szCs w:val="24"/>
              </w:rPr>
              <w:t>puan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üzerinden</w:t>
            </w:r>
            <w:proofErr w:type="spellEnd"/>
            <w:r w:rsidRPr="006D1723">
              <w:rPr>
                <w:rFonts w:ascii="Times New Roman" w:hAnsi="Times New Roman" w:cs="Times New Roman"/>
                <w:sz w:val="24"/>
                <w:szCs w:val="24"/>
              </w:rPr>
              <w:t>)</w:t>
            </w:r>
          </w:p>
        </w:tc>
      </w:tr>
      <w:tr w:rsidR="00C055EB" w:rsidRPr="006D1723" w14:paraId="5F7BFE64" w14:textId="77777777" w:rsidTr="00C055EB">
        <w:tc>
          <w:tcPr>
            <w:tcW w:w="456" w:type="dxa"/>
          </w:tcPr>
          <w:p w14:paraId="3AE1B036" w14:textId="77777777"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2</w:t>
            </w:r>
          </w:p>
        </w:tc>
        <w:tc>
          <w:tcPr>
            <w:tcW w:w="5635" w:type="dxa"/>
          </w:tcPr>
          <w:p w14:paraId="7F31DC35" w14:textId="77777777" w:rsidR="00C055EB" w:rsidRPr="006D1723" w:rsidRDefault="00C055EB" w:rsidP="006D1723">
            <w:pPr>
              <w:spacing w:line="360" w:lineRule="auto"/>
              <w:rPr>
                <w:rFonts w:ascii="Times New Roman" w:hAnsi="Times New Roman" w:cs="Times New Roman"/>
                <w:sz w:val="24"/>
                <w:szCs w:val="24"/>
              </w:rPr>
            </w:pPr>
            <w:proofErr w:type="spellStart"/>
            <w:r w:rsidRPr="006D1723">
              <w:rPr>
                <w:rFonts w:ascii="Times New Roman" w:hAnsi="Times New Roman" w:cs="Times New Roman"/>
                <w:sz w:val="24"/>
                <w:szCs w:val="24"/>
              </w:rPr>
              <w:t>Yabancı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dil</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sınavı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notu</w:t>
            </w:r>
            <w:proofErr w:type="spellEnd"/>
          </w:p>
        </w:tc>
        <w:tc>
          <w:tcPr>
            <w:tcW w:w="3685" w:type="dxa"/>
          </w:tcPr>
          <w:p w14:paraId="3D947B4F" w14:textId="63782D3F"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%50 (</w:t>
            </w:r>
            <w:proofErr w:type="spellStart"/>
            <w:r w:rsidRPr="006D1723">
              <w:rPr>
                <w:rFonts w:ascii="Times New Roman" w:hAnsi="Times New Roman" w:cs="Times New Roman"/>
                <w:sz w:val="24"/>
                <w:szCs w:val="24"/>
              </w:rPr>
              <w:t>toplam</w:t>
            </w:r>
            <w:proofErr w:type="spellEnd"/>
            <w:r w:rsidRPr="006D1723">
              <w:rPr>
                <w:rFonts w:ascii="Times New Roman" w:hAnsi="Times New Roman" w:cs="Times New Roman"/>
                <w:sz w:val="24"/>
                <w:szCs w:val="24"/>
              </w:rPr>
              <w:t xml:space="preserve"> 100 </w:t>
            </w:r>
            <w:proofErr w:type="spellStart"/>
            <w:r w:rsidRPr="006D1723">
              <w:rPr>
                <w:rFonts w:ascii="Times New Roman" w:hAnsi="Times New Roman" w:cs="Times New Roman"/>
                <w:sz w:val="24"/>
                <w:szCs w:val="24"/>
              </w:rPr>
              <w:t>puan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üzerinden</w:t>
            </w:r>
            <w:proofErr w:type="spellEnd"/>
            <w:r w:rsidRPr="006D1723">
              <w:rPr>
                <w:rFonts w:ascii="Times New Roman" w:hAnsi="Times New Roman" w:cs="Times New Roman"/>
                <w:sz w:val="24"/>
                <w:szCs w:val="24"/>
              </w:rPr>
              <w:t xml:space="preserve">) </w:t>
            </w:r>
          </w:p>
        </w:tc>
      </w:tr>
      <w:tr w:rsidR="00C055EB" w:rsidRPr="006D1723" w14:paraId="74190C20" w14:textId="77777777" w:rsidTr="00C055EB">
        <w:tc>
          <w:tcPr>
            <w:tcW w:w="456" w:type="dxa"/>
          </w:tcPr>
          <w:p w14:paraId="65EA7128" w14:textId="5294E0DE" w:rsidR="00C055EB" w:rsidRPr="006D1723" w:rsidRDefault="00EC6420" w:rsidP="006D1723">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5635" w:type="dxa"/>
          </w:tcPr>
          <w:p w14:paraId="6E03F986" w14:textId="77777777" w:rsidR="00C055EB" w:rsidRPr="006D1723" w:rsidRDefault="00C055EB" w:rsidP="006D1723">
            <w:pPr>
              <w:spacing w:line="360" w:lineRule="auto"/>
              <w:rPr>
                <w:rFonts w:ascii="Times New Roman" w:hAnsi="Times New Roman" w:cs="Times New Roman"/>
                <w:sz w:val="24"/>
                <w:szCs w:val="24"/>
              </w:rPr>
            </w:pPr>
            <w:proofErr w:type="spellStart"/>
            <w:r w:rsidRPr="006D1723">
              <w:rPr>
                <w:rFonts w:ascii="Times New Roman" w:hAnsi="Times New Roman" w:cs="Times New Roman"/>
                <w:sz w:val="24"/>
                <w:szCs w:val="24"/>
              </w:rPr>
              <w:t>Şehit</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gazi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çocukları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artı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puan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ile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önceliklendirilir</w:t>
            </w:r>
            <w:proofErr w:type="spellEnd"/>
            <w:r w:rsidRPr="006D1723">
              <w:rPr>
                <w:rFonts w:ascii="Times New Roman" w:hAnsi="Times New Roman" w:cs="Times New Roman"/>
                <w:sz w:val="24"/>
                <w:szCs w:val="24"/>
              </w:rPr>
              <w:t>.</w:t>
            </w:r>
          </w:p>
        </w:tc>
        <w:tc>
          <w:tcPr>
            <w:tcW w:w="3685" w:type="dxa"/>
          </w:tcPr>
          <w:p w14:paraId="7028D0EC" w14:textId="220C31A6"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 xml:space="preserve">+15 </w:t>
            </w:r>
            <w:proofErr w:type="spellStart"/>
            <w:r w:rsidRPr="006D1723">
              <w:rPr>
                <w:rFonts w:ascii="Times New Roman" w:hAnsi="Times New Roman" w:cs="Times New Roman"/>
                <w:sz w:val="24"/>
                <w:szCs w:val="24"/>
              </w:rPr>
              <w:t>puan</w:t>
            </w:r>
            <w:proofErr w:type="spellEnd"/>
            <w:r w:rsidRPr="006D1723">
              <w:rPr>
                <w:rFonts w:ascii="Times New Roman" w:hAnsi="Times New Roman" w:cs="Times New Roman"/>
                <w:sz w:val="24"/>
                <w:szCs w:val="24"/>
              </w:rPr>
              <w:t xml:space="preserve">* </w:t>
            </w:r>
          </w:p>
        </w:tc>
      </w:tr>
      <w:tr w:rsidR="00C055EB" w:rsidRPr="006D1723" w14:paraId="2AEB1318" w14:textId="77777777" w:rsidTr="00C055EB">
        <w:tc>
          <w:tcPr>
            <w:tcW w:w="456" w:type="dxa"/>
          </w:tcPr>
          <w:p w14:paraId="7FF314DE" w14:textId="33E30FB8" w:rsidR="00C055EB" w:rsidRPr="006D1723" w:rsidRDefault="00EC6420" w:rsidP="006D172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5635" w:type="dxa"/>
          </w:tcPr>
          <w:p w14:paraId="2B74828F" w14:textId="77777777" w:rsidR="00C055EB" w:rsidRPr="006D1723" w:rsidRDefault="00C055EB" w:rsidP="00054402">
            <w:pPr>
              <w:spacing w:line="360" w:lineRule="auto"/>
              <w:jc w:val="both"/>
              <w:rPr>
                <w:rFonts w:ascii="Times New Roman" w:hAnsi="Times New Roman" w:cs="Times New Roman"/>
                <w:sz w:val="24"/>
                <w:szCs w:val="24"/>
              </w:rPr>
            </w:pPr>
            <w:proofErr w:type="spellStart"/>
            <w:r w:rsidRPr="006D1723">
              <w:rPr>
                <w:rFonts w:ascii="Times New Roman" w:hAnsi="Times New Roman" w:cs="Times New Roman"/>
                <w:sz w:val="24"/>
                <w:szCs w:val="24"/>
              </w:rPr>
              <w:t>Engelli</w:t>
            </w:r>
            <w:proofErr w:type="spellEnd"/>
            <w:r w:rsidRPr="006D1723">
              <w:rPr>
                <w:rFonts w:ascii="Times New Roman" w:hAnsi="Times New Roman" w:cs="Times New Roman"/>
                <w:sz w:val="24"/>
                <w:szCs w:val="24"/>
              </w:rPr>
              <w:t xml:space="preserve"> </w:t>
            </w:r>
            <w:proofErr w:type="spellStart"/>
            <w:proofErr w:type="gramStart"/>
            <w:r w:rsidRPr="006D1723">
              <w:rPr>
                <w:rFonts w:ascii="Times New Roman" w:hAnsi="Times New Roman" w:cs="Times New Roman"/>
                <w:sz w:val="24"/>
                <w:szCs w:val="24"/>
              </w:rPr>
              <w:t>öğrenciler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artı</w:t>
            </w:r>
            <w:proofErr w:type="spellEnd"/>
            <w:proofErr w:type="gram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puan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ile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engelliliğin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belgelenmesi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kaydıyla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önceliklendirilir</w:t>
            </w:r>
            <w:proofErr w:type="spellEnd"/>
            <w:r w:rsidRPr="006D1723">
              <w:rPr>
                <w:rFonts w:ascii="Times New Roman" w:hAnsi="Times New Roman" w:cs="Times New Roman"/>
                <w:sz w:val="24"/>
                <w:szCs w:val="24"/>
              </w:rPr>
              <w:t>.</w:t>
            </w:r>
          </w:p>
        </w:tc>
        <w:tc>
          <w:tcPr>
            <w:tcW w:w="3685" w:type="dxa"/>
          </w:tcPr>
          <w:p w14:paraId="0C0C17DA" w14:textId="48D96533"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 xml:space="preserve">+10 </w:t>
            </w:r>
            <w:proofErr w:type="spellStart"/>
            <w:r w:rsidRPr="006D1723">
              <w:rPr>
                <w:rFonts w:ascii="Times New Roman" w:hAnsi="Times New Roman" w:cs="Times New Roman"/>
                <w:sz w:val="24"/>
                <w:szCs w:val="24"/>
              </w:rPr>
              <w:t>puan</w:t>
            </w:r>
            <w:proofErr w:type="spellEnd"/>
          </w:p>
        </w:tc>
      </w:tr>
      <w:tr w:rsidR="00C055EB" w:rsidRPr="006D1723" w14:paraId="503EBB77" w14:textId="77777777" w:rsidTr="00C055EB">
        <w:tc>
          <w:tcPr>
            <w:tcW w:w="456" w:type="dxa"/>
          </w:tcPr>
          <w:p w14:paraId="174850B8" w14:textId="0A578151" w:rsidR="00C055EB" w:rsidRPr="006D1723" w:rsidRDefault="00EC6420" w:rsidP="006D1723">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5635" w:type="dxa"/>
          </w:tcPr>
          <w:p w14:paraId="4C4D63E2" w14:textId="77777777" w:rsidR="00C055EB" w:rsidRPr="006D1723" w:rsidRDefault="00C055EB" w:rsidP="00054402">
            <w:pPr>
              <w:spacing w:line="360" w:lineRule="auto"/>
              <w:jc w:val="both"/>
              <w:rPr>
                <w:rFonts w:ascii="Times New Roman" w:hAnsi="Times New Roman" w:cs="Times New Roman"/>
                <w:sz w:val="24"/>
                <w:szCs w:val="24"/>
              </w:rPr>
            </w:pPr>
            <w:r w:rsidRPr="006D1723">
              <w:rPr>
                <w:rFonts w:ascii="Times New Roman" w:hAnsi="Times New Roman" w:cs="Times New Roman"/>
                <w:sz w:val="24"/>
                <w:szCs w:val="24"/>
              </w:rPr>
              <w:t xml:space="preserve">2828 </w:t>
            </w:r>
            <w:proofErr w:type="spellStart"/>
            <w:r w:rsidRPr="006D1723">
              <w:rPr>
                <w:rFonts w:ascii="Times New Roman" w:hAnsi="Times New Roman" w:cs="Times New Roman"/>
                <w:sz w:val="24"/>
                <w:szCs w:val="24"/>
              </w:rPr>
              <w:t>Sayılı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Sosyal</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Hizmetler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Kanunu</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Kapsamında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haklarında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korunma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bakım</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veya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barınma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kararı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alınmış</w:t>
            </w:r>
            <w:proofErr w:type="spellEnd"/>
            <w:r w:rsidRPr="006D1723">
              <w:rPr>
                <w:rFonts w:ascii="Times New Roman" w:hAnsi="Times New Roman" w:cs="Times New Roman"/>
                <w:sz w:val="24"/>
                <w:szCs w:val="24"/>
              </w:rPr>
              <w:t xml:space="preserve"> </w:t>
            </w:r>
            <w:proofErr w:type="spellStart"/>
            <w:proofErr w:type="gramStart"/>
            <w:r w:rsidRPr="006D1723">
              <w:rPr>
                <w:rFonts w:ascii="Times New Roman" w:hAnsi="Times New Roman" w:cs="Times New Roman"/>
                <w:sz w:val="24"/>
                <w:szCs w:val="24"/>
              </w:rPr>
              <w:t>öğrenciler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artı</w:t>
            </w:r>
            <w:proofErr w:type="spellEnd"/>
            <w:proofErr w:type="gram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puan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ile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önceliklendirilir</w:t>
            </w:r>
            <w:proofErr w:type="spellEnd"/>
            <w:r w:rsidRPr="006D1723">
              <w:rPr>
                <w:rFonts w:ascii="Times New Roman" w:hAnsi="Times New Roman" w:cs="Times New Roman"/>
                <w:sz w:val="24"/>
                <w:szCs w:val="24"/>
              </w:rPr>
              <w:t>.</w:t>
            </w:r>
          </w:p>
        </w:tc>
        <w:tc>
          <w:tcPr>
            <w:tcW w:w="3685" w:type="dxa"/>
          </w:tcPr>
          <w:p w14:paraId="40DB3AFF" w14:textId="570C42B2"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 xml:space="preserve">+10 </w:t>
            </w:r>
            <w:proofErr w:type="spellStart"/>
            <w:r w:rsidRPr="006D1723">
              <w:rPr>
                <w:rFonts w:ascii="Times New Roman" w:hAnsi="Times New Roman" w:cs="Times New Roman"/>
                <w:sz w:val="24"/>
                <w:szCs w:val="24"/>
              </w:rPr>
              <w:t>puan</w:t>
            </w:r>
            <w:proofErr w:type="spellEnd"/>
            <w:r w:rsidRPr="006D1723">
              <w:rPr>
                <w:rFonts w:ascii="Times New Roman" w:hAnsi="Times New Roman" w:cs="Times New Roman"/>
                <w:sz w:val="24"/>
                <w:szCs w:val="24"/>
              </w:rPr>
              <w:t>*</w:t>
            </w:r>
          </w:p>
        </w:tc>
      </w:tr>
      <w:tr w:rsidR="00C055EB" w:rsidRPr="006D1723" w14:paraId="2BC8F236" w14:textId="77777777" w:rsidTr="00C055EB">
        <w:tc>
          <w:tcPr>
            <w:tcW w:w="456" w:type="dxa"/>
          </w:tcPr>
          <w:p w14:paraId="11AAAFE8" w14:textId="1C54A64C" w:rsidR="00C055EB" w:rsidRPr="006D1723" w:rsidRDefault="00EC6420" w:rsidP="006D1723">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5635" w:type="dxa"/>
          </w:tcPr>
          <w:p w14:paraId="5C2B0B6E" w14:textId="77777777" w:rsidR="00C055EB" w:rsidRPr="006D1723" w:rsidRDefault="00C055EB" w:rsidP="006D1723">
            <w:pPr>
              <w:spacing w:line="360" w:lineRule="auto"/>
              <w:rPr>
                <w:rFonts w:ascii="Times New Roman" w:hAnsi="Times New Roman" w:cs="Times New Roman"/>
                <w:sz w:val="24"/>
                <w:szCs w:val="24"/>
              </w:rPr>
            </w:pPr>
            <w:proofErr w:type="spellStart"/>
            <w:r w:rsidRPr="006D1723">
              <w:rPr>
                <w:rFonts w:ascii="Times New Roman" w:hAnsi="Times New Roman" w:cs="Times New Roman"/>
                <w:sz w:val="24"/>
                <w:szCs w:val="24"/>
              </w:rPr>
              <w:t>Daha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önce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yararlanma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hibeli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veya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hibesiz</w:t>
            </w:r>
            <w:proofErr w:type="spellEnd"/>
            <w:r w:rsidRPr="006D1723">
              <w:rPr>
                <w:rFonts w:ascii="Times New Roman" w:hAnsi="Times New Roman" w:cs="Times New Roman"/>
                <w:sz w:val="24"/>
                <w:szCs w:val="24"/>
              </w:rPr>
              <w:t>)</w:t>
            </w:r>
          </w:p>
        </w:tc>
        <w:tc>
          <w:tcPr>
            <w:tcW w:w="3685" w:type="dxa"/>
          </w:tcPr>
          <w:p w14:paraId="1A04B644" w14:textId="0C679975"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 xml:space="preserve">-10 </w:t>
            </w:r>
            <w:proofErr w:type="spellStart"/>
            <w:r w:rsidRPr="006D1723">
              <w:rPr>
                <w:rFonts w:ascii="Times New Roman" w:hAnsi="Times New Roman" w:cs="Times New Roman"/>
                <w:sz w:val="24"/>
                <w:szCs w:val="24"/>
              </w:rPr>
              <w:t>puan</w:t>
            </w:r>
            <w:proofErr w:type="spellEnd"/>
          </w:p>
        </w:tc>
      </w:tr>
      <w:tr w:rsidR="00C055EB" w:rsidRPr="006D1723" w14:paraId="2DE216FD" w14:textId="77777777" w:rsidTr="00C055EB">
        <w:tc>
          <w:tcPr>
            <w:tcW w:w="456" w:type="dxa"/>
          </w:tcPr>
          <w:p w14:paraId="5700D35D" w14:textId="1FD9B0AA" w:rsidR="00C055EB" w:rsidRPr="006D1723" w:rsidRDefault="00EC6420" w:rsidP="006D1723">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5635" w:type="dxa"/>
          </w:tcPr>
          <w:p w14:paraId="55B97724" w14:textId="77777777" w:rsidR="00C055EB" w:rsidRPr="006D1723" w:rsidRDefault="00C055EB" w:rsidP="006D1723">
            <w:pPr>
              <w:spacing w:line="360" w:lineRule="auto"/>
              <w:rPr>
                <w:rFonts w:ascii="Times New Roman" w:hAnsi="Times New Roman" w:cs="Times New Roman"/>
                <w:sz w:val="24"/>
                <w:szCs w:val="24"/>
              </w:rPr>
            </w:pPr>
            <w:proofErr w:type="spellStart"/>
            <w:r w:rsidRPr="006D1723">
              <w:rPr>
                <w:rFonts w:ascii="Times New Roman" w:hAnsi="Times New Roman" w:cs="Times New Roman"/>
                <w:sz w:val="24"/>
                <w:szCs w:val="24"/>
              </w:rPr>
              <w:t>Vatandaşı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olunan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ülkede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hareketliliğe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katılma</w:t>
            </w:r>
            <w:proofErr w:type="spellEnd"/>
          </w:p>
        </w:tc>
        <w:tc>
          <w:tcPr>
            <w:tcW w:w="3685" w:type="dxa"/>
          </w:tcPr>
          <w:p w14:paraId="0CEB3241" w14:textId="7D76DB77"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 xml:space="preserve">-10 </w:t>
            </w:r>
            <w:proofErr w:type="spellStart"/>
            <w:r w:rsidRPr="006D1723">
              <w:rPr>
                <w:rFonts w:ascii="Times New Roman" w:hAnsi="Times New Roman" w:cs="Times New Roman"/>
                <w:sz w:val="24"/>
                <w:szCs w:val="24"/>
              </w:rPr>
              <w:t>puan</w:t>
            </w:r>
            <w:proofErr w:type="spellEnd"/>
          </w:p>
        </w:tc>
      </w:tr>
      <w:tr w:rsidR="00C055EB" w:rsidRPr="006D1723" w14:paraId="0D9E5550" w14:textId="77777777" w:rsidTr="00C055EB">
        <w:tc>
          <w:tcPr>
            <w:tcW w:w="456" w:type="dxa"/>
          </w:tcPr>
          <w:p w14:paraId="5598B05D" w14:textId="2BE4D3D1" w:rsidR="00C055EB" w:rsidRPr="006D1723" w:rsidRDefault="00EC6420" w:rsidP="006D1723">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5635" w:type="dxa"/>
          </w:tcPr>
          <w:p w14:paraId="5DB2D26D" w14:textId="77777777" w:rsidR="00C055EB" w:rsidRPr="006D1723" w:rsidRDefault="00C055EB" w:rsidP="00054402">
            <w:pPr>
              <w:spacing w:line="360" w:lineRule="auto"/>
              <w:jc w:val="both"/>
              <w:rPr>
                <w:rFonts w:ascii="Times New Roman" w:hAnsi="Times New Roman" w:cs="Times New Roman"/>
                <w:sz w:val="24"/>
                <w:szCs w:val="24"/>
              </w:rPr>
            </w:pPr>
            <w:proofErr w:type="spellStart"/>
            <w:r w:rsidRPr="006D1723">
              <w:rPr>
                <w:rFonts w:ascii="Times New Roman" w:hAnsi="Times New Roman" w:cs="Times New Roman"/>
                <w:sz w:val="24"/>
                <w:szCs w:val="24"/>
              </w:rPr>
              <w:t>Hareketliliğe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seçilen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öğrenciler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için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Yükseköğretim</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kurumu</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tarafından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hareketlilikle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ilgili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olarak</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düzenlenen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toplantılara</w:t>
            </w:r>
            <w:proofErr w:type="spellEnd"/>
            <w:r w:rsidRPr="006D1723">
              <w:rPr>
                <w:rFonts w:ascii="Times New Roman" w:hAnsi="Times New Roman" w:cs="Times New Roman"/>
                <w:sz w:val="24"/>
                <w:szCs w:val="24"/>
              </w:rPr>
              <w:t>/</w:t>
            </w:r>
            <w:proofErr w:type="spellStart"/>
            <w:r w:rsidRPr="006D1723">
              <w:rPr>
                <w:rFonts w:ascii="Times New Roman" w:hAnsi="Times New Roman" w:cs="Times New Roman"/>
                <w:sz w:val="24"/>
                <w:szCs w:val="24"/>
              </w:rPr>
              <w:t>eğitimlere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mazeretsiz</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katılmama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öğrencinin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Erasmus’a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tekrar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başvurması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halinde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uygulanır</w:t>
            </w:r>
            <w:proofErr w:type="spellEnd"/>
            <w:r w:rsidRPr="006D1723">
              <w:rPr>
                <w:rFonts w:ascii="Times New Roman" w:hAnsi="Times New Roman" w:cs="Times New Roman"/>
                <w:sz w:val="24"/>
                <w:szCs w:val="24"/>
              </w:rPr>
              <w:t>)</w:t>
            </w:r>
          </w:p>
        </w:tc>
        <w:tc>
          <w:tcPr>
            <w:tcW w:w="3685" w:type="dxa"/>
          </w:tcPr>
          <w:p w14:paraId="5D5535BE" w14:textId="53CE6CC0"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 xml:space="preserve"> -</w:t>
            </w:r>
            <w:proofErr w:type="gramStart"/>
            <w:r w:rsidRPr="006D1723">
              <w:rPr>
                <w:rFonts w:ascii="Times New Roman" w:hAnsi="Times New Roman" w:cs="Times New Roman"/>
                <w:sz w:val="24"/>
                <w:szCs w:val="24"/>
              </w:rPr>
              <w:t xml:space="preserve">5  </w:t>
            </w:r>
            <w:proofErr w:type="spellStart"/>
            <w:r w:rsidRPr="006D1723">
              <w:rPr>
                <w:rFonts w:ascii="Times New Roman" w:hAnsi="Times New Roman" w:cs="Times New Roman"/>
                <w:sz w:val="24"/>
                <w:szCs w:val="24"/>
              </w:rPr>
              <w:t>puan</w:t>
            </w:r>
            <w:proofErr w:type="spellEnd"/>
            <w:proofErr w:type="gramEnd"/>
          </w:p>
        </w:tc>
      </w:tr>
      <w:tr w:rsidR="00A25297" w:rsidRPr="006D1723" w14:paraId="7BB9922B" w14:textId="77777777" w:rsidTr="00C055EB">
        <w:tc>
          <w:tcPr>
            <w:tcW w:w="456" w:type="dxa"/>
          </w:tcPr>
          <w:p w14:paraId="06A20181" w14:textId="4DD25767" w:rsidR="00A25297" w:rsidRPr="006D1723" w:rsidRDefault="00EC6420" w:rsidP="00A25297">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5635" w:type="dxa"/>
          </w:tcPr>
          <w:p w14:paraId="10206E42" w14:textId="49E4752D" w:rsidR="00A25297" w:rsidRPr="006D1723" w:rsidRDefault="00A458BF" w:rsidP="00054402">
            <w:pPr>
              <w:spacing w:line="360" w:lineRule="auto"/>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H</w:t>
            </w:r>
            <w:r w:rsidR="00A25297" w:rsidRPr="0097401A">
              <w:rPr>
                <w:rFonts w:ascii="Times New Roman" w:eastAsia="Times New Roman" w:hAnsi="Times New Roman" w:cs="Times New Roman"/>
                <w:sz w:val="24"/>
                <w:szCs w:val="24"/>
              </w:rPr>
              <w:t>areketliliğe</w:t>
            </w:r>
            <w:proofErr w:type="spellEnd"/>
            <w:r w:rsidR="00A25297" w:rsidRPr="0097401A">
              <w:rPr>
                <w:rFonts w:ascii="Times New Roman" w:eastAsia="Times New Roman" w:hAnsi="Times New Roman" w:cs="Times New Roman"/>
                <w:sz w:val="24"/>
                <w:szCs w:val="24"/>
              </w:rPr>
              <w:t xml:space="preserve"> </w:t>
            </w:r>
            <w:proofErr w:type="spellStart"/>
            <w:r w:rsidR="00A25297" w:rsidRPr="0097401A">
              <w:rPr>
                <w:rFonts w:ascii="Times New Roman" w:eastAsia="Times New Roman" w:hAnsi="Times New Roman" w:cs="Times New Roman"/>
                <w:sz w:val="24"/>
                <w:szCs w:val="24"/>
              </w:rPr>
              <w:t>seçildiği</w:t>
            </w:r>
            <w:proofErr w:type="spellEnd"/>
            <w:r w:rsidR="00A25297" w:rsidRPr="0097401A">
              <w:rPr>
                <w:rFonts w:ascii="Times New Roman" w:eastAsia="Times New Roman" w:hAnsi="Times New Roman" w:cs="Times New Roman"/>
                <w:sz w:val="24"/>
                <w:szCs w:val="24"/>
              </w:rPr>
              <w:t xml:space="preserve"> </w:t>
            </w:r>
            <w:proofErr w:type="spellStart"/>
            <w:r w:rsidR="00A25297" w:rsidRPr="0097401A">
              <w:rPr>
                <w:rFonts w:ascii="Times New Roman" w:eastAsia="Times New Roman" w:hAnsi="Times New Roman" w:cs="Times New Roman"/>
                <w:sz w:val="24"/>
                <w:szCs w:val="24"/>
              </w:rPr>
              <w:t>halde</w:t>
            </w:r>
            <w:proofErr w:type="spellEnd"/>
            <w:r w:rsidR="00A25297" w:rsidRPr="0097401A">
              <w:rPr>
                <w:rFonts w:ascii="Times New Roman" w:eastAsia="Times New Roman" w:hAnsi="Times New Roman" w:cs="Times New Roman"/>
                <w:sz w:val="24"/>
                <w:szCs w:val="24"/>
              </w:rPr>
              <w:t xml:space="preserve"> </w:t>
            </w:r>
            <w:proofErr w:type="spellStart"/>
            <w:r w:rsidR="00A25297" w:rsidRPr="0097401A">
              <w:rPr>
                <w:rFonts w:ascii="Times New Roman" w:eastAsia="Times New Roman" w:hAnsi="Times New Roman" w:cs="Times New Roman"/>
                <w:sz w:val="24"/>
                <w:szCs w:val="24"/>
              </w:rPr>
              <w:t>süresinde</w:t>
            </w:r>
            <w:proofErr w:type="spellEnd"/>
            <w:r w:rsidR="00A25297" w:rsidRPr="0097401A">
              <w:rPr>
                <w:rFonts w:ascii="Times New Roman" w:eastAsia="Times New Roman" w:hAnsi="Times New Roman" w:cs="Times New Roman"/>
                <w:sz w:val="24"/>
                <w:szCs w:val="24"/>
              </w:rPr>
              <w:t xml:space="preserve"> </w:t>
            </w:r>
            <w:proofErr w:type="spellStart"/>
            <w:r w:rsidR="00A25297" w:rsidRPr="0097401A">
              <w:rPr>
                <w:rFonts w:ascii="Times New Roman" w:eastAsia="Times New Roman" w:hAnsi="Times New Roman" w:cs="Times New Roman"/>
                <w:sz w:val="24"/>
                <w:szCs w:val="24"/>
              </w:rPr>
              <w:t>feragat</w:t>
            </w:r>
            <w:proofErr w:type="spellEnd"/>
            <w:r w:rsidR="00A25297" w:rsidRPr="0097401A">
              <w:rPr>
                <w:rFonts w:ascii="Times New Roman" w:eastAsia="Times New Roman" w:hAnsi="Times New Roman" w:cs="Times New Roman"/>
                <w:sz w:val="24"/>
                <w:szCs w:val="24"/>
              </w:rPr>
              <w:t xml:space="preserve"> </w:t>
            </w:r>
            <w:proofErr w:type="spellStart"/>
            <w:r w:rsidR="00A25297" w:rsidRPr="0097401A">
              <w:rPr>
                <w:rFonts w:ascii="Times New Roman" w:eastAsia="Times New Roman" w:hAnsi="Times New Roman" w:cs="Times New Roman"/>
                <w:sz w:val="24"/>
                <w:szCs w:val="24"/>
              </w:rPr>
              <w:t>bildiriminde</w:t>
            </w:r>
            <w:proofErr w:type="spellEnd"/>
            <w:r w:rsidR="00A25297" w:rsidRPr="0097401A">
              <w:rPr>
                <w:rFonts w:ascii="Times New Roman" w:eastAsia="Times New Roman" w:hAnsi="Times New Roman" w:cs="Times New Roman"/>
                <w:sz w:val="24"/>
                <w:szCs w:val="24"/>
              </w:rPr>
              <w:t xml:space="preserve"> </w:t>
            </w:r>
            <w:proofErr w:type="spellStart"/>
            <w:r w:rsidR="00A25297" w:rsidRPr="0097401A">
              <w:rPr>
                <w:rFonts w:ascii="Times New Roman" w:eastAsia="Times New Roman" w:hAnsi="Times New Roman" w:cs="Times New Roman"/>
                <w:sz w:val="24"/>
                <w:szCs w:val="24"/>
              </w:rPr>
              <w:t>bulunmaksızın</w:t>
            </w:r>
            <w:proofErr w:type="spellEnd"/>
            <w:r w:rsidR="00A25297" w:rsidRPr="0097401A">
              <w:rPr>
                <w:rFonts w:ascii="Times New Roman" w:eastAsia="Times New Roman" w:hAnsi="Times New Roman" w:cs="Times New Roman"/>
                <w:sz w:val="24"/>
                <w:szCs w:val="24"/>
              </w:rPr>
              <w:t xml:space="preserve"> </w:t>
            </w:r>
            <w:proofErr w:type="spellStart"/>
            <w:r w:rsidR="00A25297" w:rsidRPr="0097401A">
              <w:rPr>
                <w:rFonts w:ascii="Times New Roman" w:eastAsia="Times New Roman" w:hAnsi="Times New Roman" w:cs="Times New Roman"/>
                <w:sz w:val="24"/>
                <w:szCs w:val="24"/>
              </w:rPr>
              <w:t>hareketliliğe</w:t>
            </w:r>
            <w:proofErr w:type="spellEnd"/>
            <w:r w:rsidR="00A25297" w:rsidRPr="0097401A">
              <w:rPr>
                <w:rFonts w:ascii="Times New Roman" w:eastAsia="Times New Roman" w:hAnsi="Times New Roman" w:cs="Times New Roman"/>
                <w:sz w:val="24"/>
                <w:szCs w:val="24"/>
              </w:rPr>
              <w:t xml:space="preserve"> </w:t>
            </w:r>
            <w:proofErr w:type="spellStart"/>
            <w:r w:rsidR="00A25297" w:rsidRPr="0097401A">
              <w:rPr>
                <w:rFonts w:ascii="Times New Roman" w:eastAsia="Times New Roman" w:hAnsi="Times New Roman" w:cs="Times New Roman"/>
                <w:sz w:val="24"/>
                <w:szCs w:val="24"/>
              </w:rPr>
              <w:t>katılmama</w:t>
            </w:r>
            <w:proofErr w:type="spellEnd"/>
          </w:p>
        </w:tc>
        <w:tc>
          <w:tcPr>
            <w:tcW w:w="3685" w:type="dxa"/>
          </w:tcPr>
          <w:p w14:paraId="47329CE3" w14:textId="55352495" w:rsidR="00A25297" w:rsidRPr="006D1723" w:rsidRDefault="00A458BF" w:rsidP="00A25297">
            <w:pPr>
              <w:spacing w:line="360" w:lineRule="auto"/>
              <w:rPr>
                <w:rFonts w:ascii="Times New Roman" w:hAnsi="Times New Roman" w:cs="Times New Roman"/>
                <w:sz w:val="24"/>
                <w:szCs w:val="24"/>
              </w:rPr>
            </w:pPr>
            <w:r>
              <w:rPr>
                <w:rFonts w:ascii="Times New Roman" w:hAnsi="Times New Roman" w:cs="Times New Roman"/>
                <w:sz w:val="24"/>
                <w:szCs w:val="24"/>
              </w:rPr>
              <w:t>-10</w:t>
            </w:r>
            <w:r w:rsidR="00A25297" w:rsidRPr="0097401A">
              <w:rPr>
                <w:rFonts w:ascii="Times New Roman" w:hAnsi="Times New Roman" w:cs="Times New Roman"/>
                <w:sz w:val="24"/>
                <w:szCs w:val="24"/>
              </w:rPr>
              <w:t xml:space="preserve"> </w:t>
            </w:r>
            <w:proofErr w:type="spellStart"/>
            <w:r w:rsidR="00A25297" w:rsidRPr="0097401A">
              <w:rPr>
                <w:rFonts w:ascii="Times New Roman" w:hAnsi="Times New Roman" w:cs="Times New Roman"/>
                <w:sz w:val="24"/>
                <w:szCs w:val="24"/>
              </w:rPr>
              <w:t>p</w:t>
            </w:r>
            <w:r w:rsidR="00A25297">
              <w:rPr>
                <w:rFonts w:ascii="Times New Roman" w:hAnsi="Times New Roman" w:cs="Times New Roman"/>
                <w:sz w:val="24"/>
                <w:szCs w:val="24"/>
              </w:rPr>
              <w:t>u</w:t>
            </w:r>
            <w:r w:rsidR="00A25297" w:rsidRPr="0097401A">
              <w:rPr>
                <w:rFonts w:ascii="Times New Roman" w:hAnsi="Times New Roman" w:cs="Times New Roman"/>
                <w:sz w:val="24"/>
                <w:szCs w:val="24"/>
              </w:rPr>
              <w:t>an</w:t>
            </w:r>
            <w:proofErr w:type="spellEnd"/>
          </w:p>
        </w:tc>
      </w:tr>
      <w:tr w:rsidR="00C055EB" w:rsidRPr="006D1723" w14:paraId="3788627F" w14:textId="77777777" w:rsidTr="00C055EB">
        <w:tc>
          <w:tcPr>
            <w:tcW w:w="456" w:type="dxa"/>
          </w:tcPr>
          <w:p w14:paraId="2E265D14" w14:textId="76189830"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1</w:t>
            </w:r>
            <w:r w:rsidR="00EC6420">
              <w:rPr>
                <w:rFonts w:ascii="Times New Roman" w:hAnsi="Times New Roman" w:cs="Times New Roman"/>
                <w:sz w:val="24"/>
                <w:szCs w:val="24"/>
              </w:rPr>
              <w:t>0</w:t>
            </w:r>
          </w:p>
        </w:tc>
        <w:tc>
          <w:tcPr>
            <w:tcW w:w="5635" w:type="dxa"/>
          </w:tcPr>
          <w:p w14:paraId="10CDA122" w14:textId="26763285" w:rsidR="00C055EB" w:rsidRPr="006D1723" w:rsidRDefault="00A458BF" w:rsidP="006D1723">
            <w:pPr>
              <w:spacing w:line="360" w:lineRule="auto"/>
              <w:rPr>
                <w:rFonts w:ascii="Times New Roman" w:hAnsi="Times New Roman" w:cs="Times New Roman"/>
                <w:sz w:val="24"/>
                <w:szCs w:val="24"/>
              </w:rPr>
            </w:pPr>
            <w:r>
              <w:rPr>
                <w:rFonts w:ascii="Times New Roman" w:hAnsi="Times New Roman" w:cs="Times New Roman"/>
                <w:sz w:val="24"/>
                <w:szCs w:val="24"/>
                <w:lang w:val="tr-TR"/>
              </w:rPr>
              <w:t>İki hareketlilik türüne birden aynı anda başvurma(öğrencinin tercih ettiği hareketlilik türüne azaltma uygulanır)</w:t>
            </w:r>
          </w:p>
        </w:tc>
        <w:tc>
          <w:tcPr>
            <w:tcW w:w="3685" w:type="dxa"/>
          </w:tcPr>
          <w:p w14:paraId="0605F044" w14:textId="6D6604A1"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 xml:space="preserve">-10 </w:t>
            </w:r>
            <w:proofErr w:type="spellStart"/>
            <w:r w:rsidRPr="006D1723">
              <w:rPr>
                <w:rFonts w:ascii="Times New Roman" w:hAnsi="Times New Roman" w:cs="Times New Roman"/>
                <w:sz w:val="24"/>
                <w:szCs w:val="24"/>
              </w:rPr>
              <w:t>puan</w:t>
            </w:r>
            <w:proofErr w:type="spellEnd"/>
            <w:r w:rsidRPr="006D1723">
              <w:rPr>
                <w:rFonts w:ascii="Times New Roman" w:hAnsi="Times New Roman" w:cs="Times New Roman"/>
                <w:sz w:val="24"/>
                <w:szCs w:val="24"/>
              </w:rPr>
              <w:t xml:space="preserve"> </w:t>
            </w:r>
          </w:p>
        </w:tc>
      </w:tr>
      <w:tr w:rsidR="00EC6420" w:rsidRPr="006D1723" w14:paraId="07F030A5" w14:textId="77777777" w:rsidTr="00C055EB">
        <w:tc>
          <w:tcPr>
            <w:tcW w:w="456" w:type="dxa"/>
          </w:tcPr>
          <w:p w14:paraId="2A5C067A" w14:textId="5E85F3D3" w:rsidR="00EC6420" w:rsidRPr="006D1723" w:rsidRDefault="00EC6420" w:rsidP="006D1723">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5635" w:type="dxa"/>
          </w:tcPr>
          <w:p w14:paraId="5351DD4F" w14:textId="77777777" w:rsidR="00EC6420" w:rsidRPr="00054402" w:rsidRDefault="00EC6420" w:rsidP="00054402">
            <w:pPr>
              <w:pStyle w:val="NormalWeb"/>
              <w:shd w:val="clear" w:color="auto" w:fill="FFFFFF"/>
              <w:spacing w:line="360" w:lineRule="auto"/>
              <w:rPr>
                <w:rFonts w:eastAsiaTheme="minorHAnsi"/>
                <w:lang w:val="tr-TR" w:eastAsia="en-US"/>
              </w:rPr>
            </w:pPr>
            <w:r w:rsidRPr="00054402">
              <w:rPr>
                <w:rFonts w:eastAsiaTheme="minorHAnsi"/>
                <w:lang w:val="tr-TR" w:eastAsia="en-US"/>
              </w:rPr>
              <w:t xml:space="preserve">Dil sınavına </w:t>
            </w:r>
            <w:proofErr w:type="spellStart"/>
            <w:r w:rsidRPr="00054402">
              <w:rPr>
                <w:rFonts w:eastAsiaTheme="minorHAnsi"/>
                <w:lang w:val="tr-TR" w:eastAsia="en-US"/>
              </w:rPr>
              <w:t>gireceğini</w:t>
            </w:r>
            <w:proofErr w:type="spellEnd"/>
            <w:r w:rsidRPr="00054402">
              <w:rPr>
                <w:rFonts w:eastAsiaTheme="minorHAnsi"/>
                <w:lang w:val="tr-TR" w:eastAsia="en-US"/>
              </w:rPr>
              <w:t xml:space="preserve"> beyan edip mazeretsiz girmeme ( </w:t>
            </w:r>
            <w:proofErr w:type="spellStart"/>
            <w:r w:rsidRPr="00054402">
              <w:rPr>
                <w:rFonts w:eastAsiaTheme="minorHAnsi"/>
                <w:lang w:val="tr-TR" w:eastAsia="en-US"/>
              </w:rPr>
              <w:t>öğrencinin</w:t>
            </w:r>
            <w:proofErr w:type="spellEnd"/>
            <w:r w:rsidRPr="00054402">
              <w:rPr>
                <w:rFonts w:eastAsiaTheme="minorHAnsi"/>
                <w:lang w:val="tr-TR" w:eastAsia="en-US"/>
              </w:rPr>
              <w:t xml:space="preserve"> </w:t>
            </w:r>
            <w:proofErr w:type="spellStart"/>
            <w:r w:rsidRPr="00054402">
              <w:rPr>
                <w:rFonts w:eastAsiaTheme="minorHAnsi"/>
                <w:lang w:val="tr-TR" w:eastAsia="en-US"/>
              </w:rPr>
              <w:t>Erasmus</w:t>
            </w:r>
            <w:proofErr w:type="spellEnd"/>
            <w:r w:rsidRPr="00054402">
              <w:rPr>
                <w:rFonts w:eastAsiaTheme="minorHAnsi"/>
                <w:lang w:val="tr-TR" w:eastAsia="en-US"/>
              </w:rPr>
              <w:t xml:space="preserve">+ </w:t>
            </w:r>
            <w:proofErr w:type="spellStart"/>
            <w:r w:rsidRPr="00054402">
              <w:rPr>
                <w:rFonts w:eastAsiaTheme="minorHAnsi"/>
                <w:lang w:val="tr-TR" w:eastAsia="en-US"/>
              </w:rPr>
              <w:t>hareketliliğine</w:t>
            </w:r>
            <w:proofErr w:type="spellEnd"/>
            <w:r w:rsidRPr="00054402">
              <w:rPr>
                <w:rFonts w:eastAsiaTheme="minorHAnsi"/>
                <w:lang w:val="tr-TR" w:eastAsia="en-US"/>
              </w:rPr>
              <w:t xml:space="preserve"> tekrar </w:t>
            </w:r>
            <w:proofErr w:type="spellStart"/>
            <w:r w:rsidRPr="00054402">
              <w:rPr>
                <w:rFonts w:eastAsiaTheme="minorHAnsi"/>
                <w:lang w:val="tr-TR" w:eastAsia="en-US"/>
              </w:rPr>
              <w:t>başvurması</w:t>
            </w:r>
            <w:proofErr w:type="spellEnd"/>
            <w:r w:rsidRPr="00054402">
              <w:rPr>
                <w:rFonts w:eastAsiaTheme="minorHAnsi"/>
                <w:lang w:val="tr-TR" w:eastAsia="en-US"/>
              </w:rPr>
              <w:t xml:space="preserve"> halinde uygulanır) </w:t>
            </w:r>
          </w:p>
          <w:p w14:paraId="2771478B" w14:textId="77777777" w:rsidR="00EC6420" w:rsidRPr="006D1723" w:rsidRDefault="00EC6420" w:rsidP="006D1723">
            <w:pPr>
              <w:spacing w:line="360" w:lineRule="auto"/>
              <w:rPr>
                <w:rFonts w:ascii="Times New Roman" w:hAnsi="Times New Roman" w:cs="Times New Roman"/>
                <w:sz w:val="24"/>
                <w:szCs w:val="24"/>
              </w:rPr>
            </w:pPr>
          </w:p>
        </w:tc>
        <w:tc>
          <w:tcPr>
            <w:tcW w:w="3685" w:type="dxa"/>
          </w:tcPr>
          <w:p w14:paraId="3FD27570" w14:textId="67797D1D" w:rsidR="00EC6420" w:rsidRPr="00701B55" w:rsidRDefault="003A1DB9" w:rsidP="00701B55">
            <w:pPr>
              <w:spacing w:line="360" w:lineRule="auto"/>
              <w:rPr>
                <w:rFonts w:ascii="Times New Roman" w:hAnsi="Times New Roman" w:cs="Times New Roman"/>
                <w:sz w:val="24"/>
                <w:szCs w:val="24"/>
              </w:rPr>
            </w:pPr>
            <w:r>
              <w:rPr>
                <w:rFonts w:ascii="Times New Roman" w:hAnsi="Times New Roman" w:cs="Times New Roman"/>
                <w:sz w:val="24"/>
                <w:szCs w:val="24"/>
              </w:rPr>
              <w:t>-</w:t>
            </w:r>
            <w:r w:rsidR="00EC6420" w:rsidRPr="00701B55">
              <w:rPr>
                <w:rFonts w:ascii="Times New Roman" w:hAnsi="Times New Roman" w:cs="Times New Roman"/>
                <w:sz w:val="24"/>
                <w:szCs w:val="24"/>
              </w:rPr>
              <w:t xml:space="preserve">5 </w:t>
            </w:r>
            <w:proofErr w:type="spellStart"/>
            <w:r w:rsidR="00EC6420" w:rsidRPr="00701B55">
              <w:rPr>
                <w:rFonts w:ascii="Times New Roman" w:hAnsi="Times New Roman" w:cs="Times New Roman"/>
                <w:sz w:val="24"/>
                <w:szCs w:val="24"/>
              </w:rPr>
              <w:t>puan</w:t>
            </w:r>
            <w:proofErr w:type="spellEnd"/>
          </w:p>
        </w:tc>
      </w:tr>
    </w:tbl>
    <w:p w14:paraId="0E91273E" w14:textId="77988E68" w:rsidR="00C055EB" w:rsidRPr="006D1723" w:rsidRDefault="00C055EB" w:rsidP="006D1723">
      <w:pPr>
        <w:spacing w:after="0" w:line="360" w:lineRule="auto"/>
        <w:rPr>
          <w:rFonts w:ascii="Times New Roman" w:eastAsia="Times New Roman" w:hAnsi="Times New Roman" w:cs="Times New Roman"/>
          <w:b/>
          <w:bCs/>
          <w:color w:val="373737"/>
          <w:sz w:val="24"/>
          <w:szCs w:val="24"/>
        </w:rPr>
      </w:pPr>
    </w:p>
    <w:p w14:paraId="1FC2CC2E" w14:textId="5B7C28A1" w:rsidR="00C055EB" w:rsidRPr="006D1723" w:rsidRDefault="00C055EB" w:rsidP="006D1723">
      <w:pPr>
        <w:autoSpaceDE w:val="0"/>
        <w:autoSpaceDN w:val="0"/>
        <w:adjustRightInd w:val="0"/>
        <w:spacing w:after="0" w:line="360" w:lineRule="auto"/>
        <w:jc w:val="both"/>
        <w:rPr>
          <w:rFonts w:ascii="Times New Roman" w:eastAsia="Calibri" w:hAnsi="Times New Roman" w:cs="Times New Roman"/>
          <w:b/>
          <w:bCs/>
          <w:sz w:val="24"/>
          <w:szCs w:val="24"/>
          <w:lang w:eastAsia="en-US"/>
        </w:rPr>
      </w:pPr>
      <w:r w:rsidRPr="006D1723">
        <w:rPr>
          <w:rFonts w:ascii="Times New Roman" w:eastAsia="Calibri" w:hAnsi="Times New Roman" w:cs="Times New Roman"/>
          <w:b/>
          <w:bCs/>
          <w:sz w:val="24"/>
          <w:szCs w:val="24"/>
          <w:lang w:eastAsia="en-US"/>
        </w:rPr>
        <w:t>ÖNEMLİ NOT:</w:t>
      </w:r>
    </w:p>
    <w:p w14:paraId="03AB9A43" w14:textId="77777777" w:rsidR="008978E4" w:rsidRPr="008978E4" w:rsidRDefault="008978E4" w:rsidP="006D1723">
      <w:pPr>
        <w:pStyle w:val="ListParagraph"/>
        <w:numPr>
          <w:ilvl w:val="0"/>
          <w:numId w:val="14"/>
        </w:numPr>
        <w:autoSpaceDE w:val="0"/>
        <w:autoSpaceDN w:val="0"/>
        <w:adjustRightInd w:val="0"/>
        <w:spacing w:after="0" w:line="360" w:lineRule="auto"/>
        <w:jc w:val="both"/>
        <w:rPr>
          <w:rFonts w:ascii="Times New Roman" w:eastAsia="Calibri" w:hAnsi="Times New Roman" w:cs="Times New Roman"/>
          <w:sz w:val="24"/>
          <w:szCs w:val="24"/>
        </w:rPr>
      </w:pPr>
      <w:proofErr w:type="gramStart"/>
      <w:r>
        <w:rPr>
          <w:rFonts w:ascii="Times New Roman" w:eastAsia="Times New Roman" w:hAnsi="Times New Roman" w:cs="Times New Roman"/>
          <w:b/>
          <w:bCs/>
          <w:i/>
          <w:iCs/>
          <w:color w:val="FF0000"/>
          <w:sz w:val="24"/>
          <w:szCs w:val="24"/>
        </w:rPr>
        <w:t xml:space="preserve">DİKKAT </w:t>
      </w:r>
      <w:r w:rsidRPr="008161DF">
        <w:rPr>
          <w:rFonts w:ascii="Times New Roman" w:eastAsia="Times New Roman" w:hAnsi="Times New Roman" w:cs="Times New Roman"/>
          <w:b/>
          <w:bCs/>
          <w:i/>
          <w:iCs/>
          <w:color w:val="FF0000"/>
          <w:sz w:val="24"/>
          <w:szCs w:val="24"/>
        </w:rPr>
        <w:t>:</w:t>
      </w:r>
      <w:proofErr w:type="gramEnd"/>
      <w:r>
        <w:rPr>
          <w:rFonts w:ascii="Times New Roman" w:eastAsia="Times New Roman" w:hAnsi="Times New Roman" w:cs="Times New Roman"/>
          <w:b/>
          <w:bCs/>
          <w:i/>
          <w:iCs/>
          <w:color w:val="FF0000"/>
          <w:sz w:val="24"/>
          <w:szCs w:val="24"/>
        </w:rPr>
        <w:t xml:space="preserve"> </w:t>
      </w:r>
      <w:r w:rsidRPr="008161DF">
        <w:rPr>
          <w:rFonts w:ascii="Times New Roman" w:eastAsia="Times New Roman" w:hAnsi="Times New Roman" w:cs="Times New Roman"/>
          <w:b/>
          <w:bCs/>
          <w:i/>
          <w:iCs/>
          <w:color w:val="FF0000"/>
          <w:sz w:val="24"/>
          <w:szCs w:val="24"/>
        </w:rPr>
        <w:t xml:space="preserve">Bu </w:t>
      </w:r>
      <w:proofErr w:type="spellStart"/>
      <w:r w:rsidRPr="008161DF">
        <w:rPr>
          <w:rFonts w:ascii="Times New Roman" w:eastAsia="Times New Roman" w:hAnsi="Times New Roman" w:cs="Times New Roman"/>
          <w:b/>
          <w:bCs/>
          <w:i/>
          <w:iCs/>
          <w:color w:val="FF0000"/>
          <w:sz w:val="24"/>
          <w:szCs w:val="24"/>
        </w:rPr>
        <w:t>çağr</w:t>
      </w:r>
      <w:r>
        <w:rPr>
          <w:rFonts w:ascii="Times New Roman" w:eastAsia="Times New Roman" w:hAnsi="Times New Roman" w:cs="Times New Roman"/>
          <w:b/>
          <w:bCs/>
          <w:i/>
          <w:iCs/>
          <w:color w:val="FF0000"/>
          <w:sz w:val="24"/>
          <w:szCs w:val="24"/>
        </w:rPr>
        <w:t>ıyla</w:t>
      </w:r>
      <w:proofErr w:type="spellEnd"/>
      <w:r w:rsidRPr="008161DF">
        <w:rPr>
          <w:rFonts w:ascii="Times New Roman" w:eastAsia="Times New Roman" w:hAnsi="Times New Roman" w:cs="Times New Roman"/>
          <w:b/>
          <w:bCs/>
          <w:i/>
          <w:iCs/>
          <w:color w:val="FF0000"/>
          <w:sz w:val="24"/>
          <w:szCs w:val="24"/>
        </w:rPr>
        <w:t xml:space="preserve"> </w:t>
      </w:r>
      <w:proofErr w:type="spellStart"/>
      <w:r w:rsidRPr="008161DF">
        <w:rPr>
          <w:rFonts w:ascii="Times New Roman" w:eastAsia="Times New Roman" w:hAnsi="Times New Roman" w:cs="Times New Roman"/>
          <w:b/>
          <w:bCs/>
          <w:i/>
          <w:iCs/>
          <w:color w:val="FF0000"/>
          <w:sz w:val="24"/>
          <w:szCs w:val="24"/>
        </w:rPr>
        <w:t>birlikte</w:t>
      </w:r>
      <w:proofErr w:type="spellEnd"/>
      <w:r w:rsidRPr="008161DF">
        <w:rPr>
          <w:rFonts w:ascii="Times New Roman" w:eastAsia="Times New Roman" w:hAnsi="Times New Roman" w:cs="Times New Roman"/>
          <w:b/>
          <w:bCs/>
          <w:i/>
          <w:iCs/>
          <w:color w:val="FF0000"/>
          <w:sz w:val="24"/>
          <w:szCs w:val="24"/>
        </w:rPr>
        <w:t xml:space="preserve"> </w:t>
      </w:r>
      <w:proofErr w:type="spellStart"/>
      <w:r w:rsidRPr="008161DF">
        <w:rPr>
          <w:rFonts w:ascii="Times New Roman" w:eastAsia="Times New Roman" w:hAnsi="Times New Roman" w:cs="Times New Roman"/>
          <w:b/>
          <w:bCs/>
          <w:i/>
          <w:iCs/>
          <w:color w:val="FF0000"/>
          <w:sz w:val="24"/>
          <w:szCs w:val="24"/>
        </w:rPr>
        <w:t>toplam</w:t>
      </w:r>
      <w:proofErr w:type="spellEnd"/>
      <w:r w:rsidRPr="008161DF">
        <w:rPr>
          <w:rFonts w:ascii="Times New Roman" w:eastAsia="Times New Roman" w:hAnsi="Times New Roman" w:cs="Times New Roman"/>
          <w:b/>
          <w:bCs/>
          <w:i/>
          <w:iCs/>
          <w:color w:val="FF0000"/>
          <w:sz w:val="24"/>
          <w:szCs w:val="24"/>
        </w:rPr>
        <w:t xml:space="preserve"> 3 </w:t>
      </w:r>
      <w:proofErr w:type="spellStart"/>
      <w:r w:rsidRPr="008161DF">
        <w:rPr>
          <w:rFonts w:ascii="Times New Roman" w:eastAsia="Times New Roman" w:hAnsi="Times New Roman" w:cs="Times New Roman"/>
          <w:b/>
          <w:bCs/>
          <w:i/>
          <w:iCs/>
          <w:color w:val="FF0000"/>
          <w:sz w:val="24"/>
          <w:szCs w:val="24"/>
        </w:rPr>
        <w:t>farklı</w:t>
      </w:r>
      <w:proofErr w:type="spellEnd"/>
      <w:r w:rsidRPr="008161DF">
        <w:rPr>
          <w:rFonts w:ascii="Times New Roman" w:eastAsia="Times New Roman" w:hAnsi="Times New Roman" w:cs="Times New Roman"/>
          <w:b/>
          <w:bCs/>
          <w:i/>
          <w:iCs/>
          <w:color w:val="FF0000"/>
          <w:sz w:val="24"/>
          <w:szCs w:val="24"/>
        </w:rPr>
        <w:t xml:space="preserve"> </w:t>
      </w:r>
      <w:proofErr w:type="spellStart"/>
      <w:r w:rsidRPr="008161DF">
        <w:rPr>
          <w:rFonts w:ascii="Times New Roman" w:eastAsia="Times New Roman" w:hAnsi="Times New Roman" w:cs="Times New Roman"/>
          <w:b/>
          <w:bCs/>
          <w:i/>
          <w:iCs/>
          <w:color w:val="FF0000"/>
          <w:sz w:val="24"/>
          <w:szCs w:val="24"/>
        </w:rPr>
        <w:t>hareketli</w:t>
      </w:r>
      <w:r>
        <w:rPr>
          <w:rFonts w:ascii="Times New Roman" w:eastAsia="Times New Roman" w:hAnsi="Times New Roman" w:cs="Times New Roman"/>
          <w:b/>
          <w:bCs/>
          <w:i/>
          <w:iCs/>
          <w:color w:val="FF0000"/>
          <w:sz w:val="24"/>
          <w:szCs w:val="24"/>
        </w:rPr>
        <w:t>lik</w:t>
      </w:r>
      <w:proofErr w:type="spellEnd"/>
      <w:r w:rsidRPr="008161DF">
        <w:rPr>
          <w:rFonts w:ascii="Times New Roman" w:eastAsia="Times New Roman" w:hAnsi="Times New Roman" w:cs="Times New Roman"/>
          <w:b/>
          <w:bCs/>
          <w:i/>
          <w:iCs/>
          <w:color w:val="FF0000"/>
          <w:sz w:val="24"/>
          <w:szCs w:val="24"/>
        </w:rPr>
        <w:t xml:space="preserve"> </w:t>
      </w:r>
      <w:proofErr w:type="spellStart"/>
      <w:r w:rsidRPr="008161DF">
        <w:rPr>
          <w:rFonts w:ascii="Times New Roman" w:eastAsia="Times New Roman" w:hAnsi="Times New Roman" w:cs="Times New Roman"/>
          <w:b/>
          <w:bCs/>
          <w:i/>
          <w:iCs/>
          <w:color w:val="FF0000"/>
          <w:sz w:val="24"/>
          <w:szCs w:val="24"/>
        </w:rPr>
        <w:t>çağrısı</w:t>
      </w:r>
      <w:proofErr w:type="spellEnd"/>
      <w:r w:rsidRPr="008161DF">
        <w:rPr>
          <w:rFonts w:ascii="Times New Roman" w:eastAsia="Times New Roman" w:hAnsi="Times New Roman" w:cs="Times New Roman"/>
          <w:b/>
          <w:bCs/>
          <w:i/>
          <w:iCs/>
          <w:color w:val="FF0000"/>
          <w:sz w:val="24"/>
          <w:szCs w:val="24"/>
        </w:rPr>
        <w:t xml:space="preserve"> </w:t>
      </w:r>
      <w:proofErr w:type="spellStart"/>
      <w:r w:rsidRPr="008161DF">
        <w:rPr>
          <w:rFonts w:ascii="Times New Roman" w:eastAsia="Times New Roman" w:hAnsi="Times New Roman" w:cs="Times New Roman"/>
          <w:b/>
          <w:bCs/>
          <w:i/>
          <w:iCs/>
          <w:color w:val="FF0000"/>
          <w:sz w:val="24"/>
          <w:szCs w:val="24"/>
        </w:rPr>
        <w:t>bulunmaktadır</w:t>
      </w:r>
      <w:proofErr w:type="spellEnd"/>
      <w:r w:rsidRPr="008161DF">
        <w:rPr>
          <w:rFonts w:ascii="Times New Roman" w:eastAsia="Times New Roman" w:hAnsi="Times New Roman" w:cs="Times New Roman"/>
          <w:b/>
          <w:bCs/>
          <w:i/>
          <w:iCs/>
          <w:color w:val="FF0000"/>
          <w:sz w:val="24"/>
          <w:szCs w:val="24"/>
        </w:rPr>
        <w:t xml:space="preserve">. Bu </w:t>
      </w:r>
      <w:proofErr w:type="spellStart"/>
      <w:r w:rsidRPr="008161DF">
        <w:rPr>
          <w:rFonts w:ascii="Times New Roman" w:eastAsia="Times New Roman" w:hAnsi="Times New Roman" w:cs="Times New Roman"/>
          <w:b/>
          <w:bCs/>
          <w:i/>
          <w:iCs/>
          <w:color w:val="FF0000"/>
          <w:sz w:val="24"/>
          <w:szCs w:val="24"/>
        </w:rPr>
        <w:t>çağrılardan</w:t>
      </w:r>
      <w:proofErr w:type="spellEnd"/>
      <w:r w:rsidRPr="008161DF">
        <w:rPr>
          <w:rFonts w:ascii="Times New Roman" w:eastAsia="Times New Roman" w:hAnsi="Times New Roman" w:cs="Times New Roman"/>
          <w:b/>
          <w:bCs/>
          <w:i/>
          <w:iCs/>
          <w:color w:val="FF0000"/>
          <w:sz w:val="24"/>
          <w:szCs w:val="24"/>
        </w:rPr>
        <w:t xml:space="preserve"> </w:t>
      </w:r>
      <w:proofErr w:type="spellStart"/>
      <w:r>
        <w:rPr>
          <w:rFonts w:ascii="Times New Roman" w:eastAsia="Times New Roman" w:hAnsi="Times New Roman" w:cs="Times New Roman"/>
          <w:b/>
          <w:bCs/>
          <w:i/>
          <w:iCs/>
          <w:color w:val="FF0000"/>
          <w:sz w:val="24"/>
          <w:szCs w:val="24"/>
        </w:rPr>
        <w:t>aynı</w:t>
      </w:r>
      <w:proofErr w:type="spellEnd"/>
      <w:r>
        <w:rPr>
          <w:rFonts w:ascii="Times New Roman" w:eastAsia="Times New Roman" w:hAnsi="Times New Roman" w:cs="Times New Roman"/>
          <w:b/>
          <w:bCs/>
          <w:i/>
          <w:iCs/>
          <w:color w:val="FF0000"/>
          <w:sz w:val="24"/>
          <w:szCs w:val="24"/>
        </w:rPr>
        <w:t xml:space="preserve"> </w:t>
      </w:r>
      <w:proofErr w:type="spellStart"/>
      <w:r>
        <w:rPr>
          <w:rFonts w:ascii="Times New Roman" w:eastAsia="Times New Roman" w:hAnsi="Times New Roman" w:cs="Times New Roman"/>
          <w:b/>
          <w:bCs/>
          <w:i/>
          <w:iCs/>
          <w:color w:val="FF0000"/>
          <w:sz w:val="24"/>
          <w:szCs w:val="24"/>
        </w:rPr>
        <w:t>anda</w:t>
      </w:r>
      <w:proofErr w:type="spellEnd"/>
      <w:r w:rsidRPr="008161DF">
        <w:rPr>
          <w:rFonts w:ascii="Times New Roman" w:eastAsia="Times New Roman" w:hAnsi="Times New Roman" w:cs="Times New Roman"/>
          <w:b/>
          <w:bCs/>
          <w:i/>
          <w:iCs/>
          <w:color w:val="FF0000"/>
          <w:sz w:val="24"/>
          <w:szCs w:val="24"/>
        </w:rPr>
        <w:t xml:space="preserve"> 2 </w:t>
      </w:r>
      <w:proofErr w:type="spellStart"/>
      <w:r w:rsidRPr="008161DF">
        <w:rPr>
          <w:rFonts w:ascii="Times New Roman" w:eastAsia="Times New Roman" w:hAnsi="Times New Roman" w:cs="Times New Roman"/>
          <w:b/>
          <w:bCs/>
          <w:i/>
          <w:iCs/>
          <w:color w:val="FF0000"/>
          <w:sz w:val="24"/>
          <w:szCs w:val="24"/>
        </w:rPr>
        <w:t>tanesine</w:t>
      </w:r>
      <w:proofErr w:type="spellEnd"/>
      <w:r w:rsidRPr="008161DF">
        <w:rPr>
          <w:rFonts w:ascii="Times New Roman" w:eastAsia="Times New Roman" w:hAnsi="Times New Roman" w:cs="Times New Roman"/>
          <w:b/>
          <w:bCs/>
          <w:i/>
          <w:iCs/>
          <w:color w:val="FF0000"/>
          <w:sz w:val="24"/>
          <w:szCs w:val="24"/>
        </w:rPr>
        <w:t xml:space="preserve"> </w:t>
      </w:r>
      <w:proofErr w:type="spellStart"/>
      <w:r w:rsidRPr="008161DF">
        <w:rPr>
          <w:rFonts w:ascii="Times New Roman" w:eastAsia="Times New Roman" w:hAnsi="Times New Roman" w:cs="Times New Roman"/>
          <w:b/>
          <w:bCs/>
          <w:i/>
          <w:iCs/>
          <w:color w:val="FF0000"/>
          <w:sz w:val="24"/>
          <w:szCs w:val="24"/>
        </w:rPr>
        <w:t>başvurulması</w:t>
      </w:r>
      <w:proofErr w:type="spellEnd"/>
      <w:r w:rsidRPr="008161DF">
        <w:rPr>
          <w:rFonts w:ascii="Times New Roman" w:eastAsia="Times New Roman" w:hAnsi="Times New Roman" w:cs="Times New Roman"/>
          <w:b/>
          <w:bCs/>
          <w:i/>
          <w:iCs/>
          <w:color w:val="FF0000"/>
          <w:sz w:val="24"/>
          <w:szCs w:val="24"/>
        </w:rPr>
        <w:t xml:space="preserve"> </w:t>
      </w:r>
      <w:proofErr w:type="spellStart"/>
      <w:r w:rsidRPr="008161DF">
        <w:rPr>
          <w:rFonts w:ascii="Times New Roman" w:eastAsia="Times New Roman" w:hAnsi="Times New Roman" w:cs="Times New Roman"/>
          <w:b/>
          <w:bCs/>
          <w:i/>
          <w:iCs/>
          <w:color w:val="FF0000"/>
          <w:sz w:val="24"/>
          <w:szCs w:val="24"/>
        </w:rPr>
        <w:t>halinde</w:t>
      </w:r>
      <w:proofErr w:type="spellEnd"/>
      <w:r>
        <w:rPr>
          <w:rFonts w:ascii="Times New Roman" w:eastAsia="Times New Roman" w:hAnsi="Times New Roman" w:cs="Times New Roman"/>
          <w:b/>
          <w:bCs/>
          <w:i/>
          <w:iCs/>
          <w:color w:val="FF0000"/>
          <w:sz w:val="24"/>
          <w:szCs w:val="24"/>
        </w:rPr>
        <w:t xml:space="preserve"> </w:t>
      </w:r>
      <w:proofErr w:type="spellStart"/>
      <w:r>
        <w:rPr>
          <w:rFonts w:ascii="Times New Roman" w:eastAsia="Times New Roman" w:hAnsi="Times New Roman" w:cs="Times New Roman"/>
          <w:b/>
          <w:bCs/>
          <w:i/>
          <w:iCs/>
          <w:color w:val="FF0000"/>
          <w:sz w:val="24"/>
          <w:szCs w:val="24"/>
        </w:rPr>
        <w:t>başvurduğunuz</w:t>
      </w:r>
      <w:proofErr w:type="spellEnd"/>
      <w:r>
        <w:rPr>
          <w:rFonts w:ascii="Times New Roman" w:eastAsia="Times New Roman" w:hAnsi="Times New Roman" w:cs="Times New Roman"/>
          <w:b/>
          <w:bCs/>
          <w:i/>
          <w:iCs/>
          <w:color w:val="FF0000"/>
          <w:sz w:val="24"/>
          <w:szCs w:val="24"/>
        </w:rPr>
        <w:t xml:space="preserve"> </w:t>
      </w:r>
      <w:proofErr w:type="spellStart"/>
      <w:proofErr w:type="gramStart"/>
      <w:r>
        <w:rPr>
          <w:rFonts w:ascii="Times New Roman" w:eastAsia="Times New Roman" w:hAnsi="Times New Roman" w:cs="Times New Roman"/>
          <w:b/>
          <w:bCs/>
          <w:i/>
          <w:iCs/>
          <w:color w:val="FF0000"/>
          <w:sz w:val="24"/>
          <w:szCs w:val="24"/>
        </w:rPr>
        <w:t>çağrılardan</w:t>
      </w:r>
      <w:proofErr w:type="spellEnd"/>
      <w:proofErr w:type="gramEnd"/>
      <w:r w:rsidRPr="008161DF">
        <w:rPr>
          <w:rFonts w:ascii="Times New Roman" w:eastAsia="Times New Roman" w:hAnsi="Times New Roman" w:cs="Times New Roman"/>
          <w:b/>
          <w:bCs/>
          <w:i/>
          <w:iCs/>
          <w:color w:val="FF0000"/>
          <w:sz w:val="24"/>
          <w:szCs w:val="24"/>
        </w:rPr>
        <w:t xml:space="preserve"> </w:t>
      </w:r>
      <w:proofErr w:type="spellStart"/>
      <w:r w:rsidRPr="008161DF">
        <w:rPr>
          <w:rFonts w:ascii="Times New Roman" w:eastAsia="Times New Roman" w:hAnsi="Times New Roman" w:cs="Times New Roman"/>
          <w:b/>
          <w:bCs/>
          <w:i/>
          <w:iCs/>
          <w:color w:val="FF0000"/>
          <w:sz w:val="24"/>
          <w:szCs w:val="24"/>
        </w:rPr>
        <w:t>seçeceğiniz</w:t>
      </w:r>
      <w:proofErr w:type="spellEnd"/>
      <w:r w:rsidRPr="008161DF">
        <w:rPr>
          <w:rFonts w:ascii="Times New Roman" w:eastAsia="Times New Roman" w:hAnsi="Times New Roman" w:cs="Times New Roman"/>
          <w:b/>
          <w:bCs/>
          <w:i/>
          <w:iCs/>
          <w:color w:val="FF0000"/>
          <w:sz w:val="24"/>
          <w:szCs w:val="24"/>
        </w:rPr>
        <w:t xml:space="preserve"> </w:t>
      </w:r>
      <w:proofErr w:type="spellStart"/>
      <w:r w:rsidRPr="008161DF">
        <w:rPr>
          <w:rFonts w:ascii="Times New Roman" w:eastAsia="Times New Roman" w:hAnsi="Times New Roman" w:cs="Times New Roman"/>
          <w:b/>
          <w:bCs/>
          <w:i/>
          <w:iCs/>
          <w:color w:val="FF0000"/>
          <w:sz w:val="24"/>
          <w:szCs w:val="24"/>
        </w:rPr>
        <w:t>bir</w:t>
      </w:r>
      <w:proofErr w:type="spellEnd"/>
      <w:r w:rsidRPr="008161DF">
        <w:rPr>
          <w:rFonts w:ascii="Times New Roman" w:eastAsia="Times New Roman" w:hAnsi="Times New Roman" w:cs="Times New Roman"/>
          <w:b/>
          <w:bCs/>
          <w:i/>
          <w:iCs/>
          <w:color w:val="FF0000"/>
          <w:sz w:val="24"/>
          <w:szCs w:val="24"/>
        </w:rPr>
        <w:t xml:space="preserve"> </w:t>
      </w:r>
      <w:proofErr w:type="spellStart"/>
      <w:r>
        <w:rPr>
          <w:rFonts w:ascii="Times New Roman" w:eastAsia="Times New Roman" w:hAnsi="Times New Roman" w:cs="Times New Roman"/>
          <w:b/>
          <w:bCs/>
          <w:i/>
          <w:iCs/>
          <w:color w:val="FF0000"/>
          <w:sz w:val="24"/>
          <w:szCs w:val="24"/>
        </w:rPr>
        <w:t>tanesine</w:t>
      </w:r>
      <w:proofErr w:type="spellEnd"/>
      <w:r w:rsidRPr="008161DF">
        <w:rPr>
          <w:rFonts w:ascii="Times New Roman" w:eastAsia="Times New Roman" w:hAnsi="Times New Roman" w:cs="Times New Roman"/>
          <w:b/>
          <w:bCs/>
          <w:i/>
          <w:iCs/>
          <w:color w:val="FF0000"/>
          <w:sz w:val="24"/>
          <w:szCs w:val="24"/>
        </w:rPr>
        <w:t xml:space="preserve"> -10 </w:t>
      </w:r>
      <w:proofErr w:type="spellStart"/>
      <w:r w:rsidRPr="008161DF">
        <w:rPr>
          <w:rFonts w:ascii="Times New Roman" w:eastAsia="Times New Roman" w:hAnsi="Times New Roman" w:cs="Times New Roman"/>
          <w:b/>
          <w:bCs/>
          <w:i/>
          <w:iCs/>
          <w:color w:val="FF0000"/>
          <w:sz w:val="24"/>
          <w:szCs w:val="24"/>
        </w:rPr>
        <w:t>puan</w:t>
      </w:r>
      <w:proofErr w:type="spellEnd"/>
      <w:r w:rsidRPr="008161DF">
        <w:rPr>
          <w:rFonts w:ascii="Times New Roman" w:eastAsia="Times New Roman" w:hAnsi="Times New Roman" w:cs="Times New Roman"/>
          <w:b/>
          <w:bCs/>
          <w:i/>
          <w:iCs/>
          <w:color w:val="FF0000"/>
          <w:sz w:val="24"/>
          <w:szCs w:val="24"/>
        </w:rPr>
        <w:t xml:space="preserve"> </w:t>
      </w:r>
      <w:proofErr w:type="spellStart"/>
      <w:r w:rsidRPr="008161DF">
        <w:rPr>
          <w:rFonts w:ascii="Times New Roman" w:eastAsia="Times New Roman" w:hAnsi="Times New Roman" w:cs="Times New Roman"/>
          <w:b/>
          <w:bCs/>
          <w:i/>
          <w:iCs/>
          <w:color w:val="FF0000"/>
          <w:sz w:val="24"/>
          <w:szCs w:val="24"/>
        </w:rPr>
        <w:t>uygulanacaktır</w:t>
      </w:r>
      <w:proofErr w:type="spellEnd"/>
      <w:r w:rsidRPr="008161DF">
        <w:rPr>
          <w:rFonts w:ascii="Times New Roman" w:eastAsia="Times New Roman" w:hAnsi="Times New Roman" w:cs="Times New Roman"/>
          <w:b/>
          <w:bCs/>
          <w:i/>
          <w:iCs/>
          <w:color w:val="FF0000"/>
          <w:sz w:val="24"/>
          <w:szCs w:val="24"/>
        </w:rPr>
        <w:t xml:space="preserve">. </w:t>
      </w:r>
      <w:proofErr w:type="spellStart"/>
      <w:r>
        <w:rPr>
          <w:rFonts w:ascii="Times New Roman" w:eastAsia="Times New Roman" w:hAnsi="Times New Roman" w:cs="Times New Roman"/>
          <w:b/>
          <w:bCs/>
          <w:i/>
          <w:iCs/>
          <w:color w:val="FF0000"/>
          <w:sz w:val="24"/>
          <w:szCs w:val="24"/>
        </w:rPr>
        <w:t>Aynı</w:t>
      </w:r>
      <w:proofErr w:type="spellEnd"/>
      <w:r>
        <w:rPr>
          <w:rFonts w:ascii="Times New Roman" w:eastAsia="Times New Roman" w:hAnsi="Times New Roman" w:cs="Times New Roman"/>
          <w:b/>
          <w:bCs/>
          <w:i/>
          <w:iCs/>
          <w:color w:val="FF0000"/>
          <w:sz w:val="24"/>
          <w:szCs w:val="24"/>
        </w:rPr>
        <w:t xml:space="preserve"> </w:t>
      </w:r>
      <w:proofErr w:type="spellStart"/>
      <w:r>
        <w:rPr>
          <w:rFonts w:ascii="Times New Roman" w:eastAsia="Times New Roman" w:hAnsi="Times New Roman" w:cs="Times New Roman"/>
          <w:b/>
          <w:bCs/>
          <w:i/>
          <w:iCs/>
          <w:color w:val="FF0000"/>
          <w:sz w:val="24"/>
          <w:szCs w:val="24"/>
        </w:rPr>
        <w:t>anda</w:t>
      </w:r>
      <w:proofErr w:type="spellEnd"/>
      <w:r>
        <w:rPr>
          <w:rFonts w:ascii="Times New Roman" w:eastAsia="Times New Roman" w:hAnsi="Times New Roman" w:cs="Times New Roman"/>
          <w:b/>
          <w:bCs/>
          <w:i/>
          <w:iCs/>
          <w:color w:val="FF0000"/>
          <w:sz w:val="24"/>
          <w:szCs w:val="24"/>
        </w:rPr>
        <w:t xml:space="preserve"> </w:t>
      </w:r>
      <w:r w:rsidRPr="008161DF">
        <w:rPr>
          <w:rFonts w:ascii="Times New Roman" w:eastAsia="Times New Roman" w:hAnsi="Times New Roman" w:cs="Times New Roman"/>
          <w:b/>
          <w:bCs/>
          <w:i/>
          <w:iCs/>
          <w:color w:val="FF0000"/>
          <w:sz w:val="24"/>
          <w:szCs w:val="24"/>
        </w:rPr>
        <w:t xml:space="preserve">3 </w:t>
      </w:r>
      <w:proofErr w:type="spellStart"/>
      <w:r w:rsidRPr="008161DF">
        <w:rPr>
          <w:rFonts w:ascii="Times New Roman" w:eastAsia="Times New Roman" w:hAnsi="Times New Roman" w:cs="Times New Roman"/>
          <w:b/>
          <w:bCs/>
          <w:i/>
          <w:iCs/>
          <w:color w:val="FF0000"/>
          <w:sz w:val="24"/>
          <w:szCs w:val="24"/>
        </w:rPr>
        <w:t>çağrıya</w:t>
      </w:r>
      <w:proofErr w:type="spellEnd"/>
      <w:r w:rsidRPr="008161DF">
        <w:rPr>
          <w:rFonts w:ascii="Times New Roman" w:eastAsia="Times New Roman" w:hAnsi="Times New Roman" w:cs="Times New Roman"/>
          <w:b/>
          <w:bCs/>
          <w:i/>
          <w:iCs/>
          <w:color w:val="FF0000"/>
          <w:sz w:val="24"/>
          <w:szCs w:val="24"/>
        </w:rPr>
        <w:t xml:space="preserve"> </w:t>
      </w:r>
      <w:proofErr w:type="spellStart"/>
      <w:r w:rsidRPr="008161DF">
        <w:rPr>
          <w:rFonts w:ascii="Times New Roman" w:eastAsia="Times New Roman" w:hAnsi="Times New Roman" w:cs="Times New Roman"/>
          <w:b/>
          <w:bCs/>
          <w:i/>
          <w:iCs/>
          <w:color w:val="FF0000"/>
          <w:sz w:val="24"/>
          <w:szCs w:val="24"/>
        </w:rPr>
        <w:t>başvurulması</w:t>
      </w:r>
      <w:proofErr w:type="spellEnd"/>
      <w:r w:rsidRPr="008161DF">
        <w:rPr>
          <w:rFonts w:ascii="Times New Roman" w:eastAsia="Times New Roman" w:hAnsi="Times New Roman" w:cs="Times New Roman"/>
          <w:b/>
          <w:bCs/>
          <w:i/>
          <w:iCs/>
          <w:color w:val="FF0000"/>
          <w:sz w:val="24"/>
          <w:szCs w:val="24"/>
        </w:rPr>
        <w:t xml:space="preserve"> </w:t>
      </w:r>
      <w:proofErr w:type="spellStart"/>
      <w:r w:rsidRPr="008161DF">
        <w:rPr>
          <w:rFonts w:ascii="Times New Roman" w:eastAsia="Times New Roman" w:hAnsi="Times New Roman" w:cs="Times New Roman"/>
          <w:b/>
          <w:bCs/>
          <w:i/>
          <w:iCs/>
          <w:color w:val="FF0000"/>
          <w:sz w:val="24"/>
          <w:szCs w:val="24"/>
        </w:rPr>
        <w:t>halinde</w:t>
      </w:r>
      <w:proofErr w:type="spellEnd"/>
      <w:r>
        <w:rPr>
          <w:rFonts w:ascii="Times New Roman" w:eastAsia="Times New Roman" w:hAnsi="Times New Roman" w:cs="Times New Roman"/>
          <w:b/>
          <w:bCs/>
          <w:i/>
          <w:iCs/>
          <w:color w:val="FF0000"/>
          <w:sz w:val="24"/>
          <w:szCs w:val="24"/>
        </w:rPr>
        <w:t>,</w:t>
      </w:r>
      <w:r w:rsidRPr="008161DF">
        <w:rPr>
          <w:rFonts w:ascii="Times New Roman" w:eastAsia="Times New Roman" w:hAnsi="Times New Roman" w:cs="Times New Roman"/>
          <w:b/>
          <w:bCs/>
          <w:i/>
          <w:iCs/>
          <w:color w:val="FF0000"/>
          <w:sz w:val="24"/>
          <w:szCs w:val="24"/>
        </w:rPr>
        <w:t xml:space="preserve"> </w:t>
      </w:r>
      <w:proofErr w:type="spellStart"/>
      <w:r w:rsidRPr="008161DF">
        <w:rPr>
          <w:rFonts w:ascii="Times New Roman" w:eastAsia="Times New Roman" w:hAnsi="Times New Roman" w:cs="Times New Roman"/>
          <w:b/>
          <w:bCs/>
          <w:i/>
          <w:iCs/>
          <w:color w:val="FF0000"/>
          <w:sz w:val="24"/>
          <w:szCs w:val="24"/>
        </w:rPr>
        <w:t>seç</w:t>
      </w:r>
      <w:r>
        <w:rPr>
          <w:rFonts w:ascii="Times New Roman" w:eastAsia="Times New Roman" w:hAnsi="Times New Roman" w:cs="Times New Roman"/>
          <w:b/>
          <w:bCs/>
          <w:i/>
          <w:iCs/>
          <w:color w:val="FF0000"/>
          <w:sz w:val="24"/>
          <w:szCs w:val="24"/>
        </w:rPr>
        <w:t>eceğini</w:t>
      </w:r>
      <w:r w:rsidRPr="008161DF">
        <w:rPr>
          <w:rFonts w:ascii="Times New Roman" w:eastAsia="Times New Roman" w:hAnsi="Times New Roman" w:cs="Times New Roman"/>
          <w:b/>
          <w:bCs/>
          <w:i/>
          <w:iCs/>
          <w:color w:val="FF0000"/>
          <w:sz w:val="24"/>
          <w:szCs w:val="24"/>
        </w:rPr>
        <w:t>z</w:t>
      </w:r>
      <w:proofErr w:type="spellEnd"/>
      <w:r w:rsidRPr="008161DF">
        <w:rPr>
          <w:rFonts w:ascii="Times New Roman" w:eastAsia="Times New Roman" w:hAnsi="Times New Roman" w:cs="Times New Roman"/>
          <w:b/>
          <w:bCs/>
          <w:i/>
          <w:iCs/>
          <w:color w:val="FF0000"/>
          <w:sz w:val="24"/>
          <w:szCs w:val="24"/>
        </w:rPr>
        <w:t xml:space="preserve"> </w:t>
      </w:r>
      <w:proofErr w:type="spellStart"/>
      <w:r w:rsidRPr="008161DF">
        <w:rPr>
          <w:rFonts w:ascii="Times New Roman" w:eastAsia="Times New Roman" w:hAnsi="Times New Roman" w:cs="Times New Roman"/>
          <w:b/>
          <w:bCs/>
          <w:i/>
          <w:iCs/>
          <w:color w:val="FF0000"/>
          <w:sz w:val="24"/>
          <w:szCs w:val="24"/>
        </w:rPr>
        <w:t>bir</w:t>
      </w:r>
      <w:proofErr w:type="spellEnd"/>
      <w:r w:rsidRPr="008161DF">
        <w:rPr>
          <w:rFonts w:ascii="Times New Roman" w:eastAsia="Times New Roman" w:hAnsi="Times New Roman" w:cs="Times New Roman"/>
          <w:b/>
          <w:bCs/>
          <w:i/>
          <w:iCs/>
          <w:color w:val="FF0000"/>
          <w:sz w:val="24"/>
          <w:szCs w:val="24"/>
        </w:rPr>
        <w:t xml:space="preserve"> </w:t>
      </w:r>
      <w:proofErr w:type="spellStart"/>
      <w:r w:rsidRPr="008161DF">
        <w:rPr>
          <w:rFonts w:ascii="Times New Roman" w:eastAsia="Times New Roman" w:hAnsi="Times New Roman" w:cs="Times New Roman"/>
          <w:b/>
          <w:bCs/>
          <w:i/>
          <w:iCs/>
          <w:color w:val="FF0000"/>
          <w:sz w:val="24"/>
          <w:szCs w:val="24"/>
        </w:rPr>
        <w:t>çağrıdan</w:t>
      </w:r>
      <w:proofErr w:type="spellEnd"/>
      <w:r w:rsidRPr="008161DF">
        <w:rPr>
          <w:rFonts w:ascii="Times New Roman" w:eastAsia="Times New Roman" w:hAnsi="Times New Roman" w:cs="Times New Roman"/>
          <w:b/>
          <w:bCs/>
          <w:i/>
          <w:iCs/>
          <w:color w:val="FF0000"/>
          <w:sz w:val="24"/>
          <w:szCs w:val="24"/>
        </w:rPr>
        <w:t xml:space="preserve"> -10</w:t>
      </w:r>
      <w:r>
        <w:rPr>
          <w:rFonts w:ascii="Times New Roman" w:eastAsia="Times New Roman" w:hAnsi="Times New Roman" w:cs="Times New Roman"/>
          <w:b/>
          <w:bCs/>
          <w:i/>
          <w:iCs/>
          <w:color w:val="FF0000"/>
          <w:sz w:val="24"/>
          <w:szCs w:val="24"/>
        </w:rPr>
        <w:t xml:space="preserve"> </w:t>
      </w:r>
      <w:proofErr w:type="spellStart"/>
      <w:r>
        <w:rPr>
          <w:rFonts w:ascii="Times New Roman" w:eastAsia="Times New Roman" w:hAnsi="Times New Roman" w:cs="Times New Roman"/>
          <w:b/>
          <w:bCs/>
          <w:i/>
          <w:iCs/>
          <w:color w:val="FF0000"/>
          <w:sz w:val="24"/>
          <w:szCs w:val="24"/>
        </w:rPr>
        <w:t>puan</w:t>
      </w:r>
      <w:proofErr w:type="spellEnd"/>
      <w:r w:rsidRPr="008161DF">
        <w:rPr>
          <w:rFonts w:ascii="Times New Roman" w:eastAsia="Times New Roman" w:hAnsi="Times New Roman" w:cs="Times New Roman"/>
          <w:b/>
          <w:bCs/>
          <w:i/>
          <w:iCs/>
          <w:color w:val="FF0000"/>
          <w:sz w:val="24"/>
          <w:szCs w:val="24"/>
        </w:rPr>
        <w:t xml:space="preserve"> </w:t>
      </w:r>
      <w:proofErr w:type="spellStart"/>
      <w:r w:rsidRPr="008161DF">
        <w:rPr>
          <w:rFonts w:ascii="Times New Roman" w:eastAsia="Times New Roman" w:hAnsi="Times New Roman" w:cs="Times New Roman"/>
          <w:b/>
          <w:bCs/>
          <w:i/>
          <w:iCs/>
          <w:color w:val="FF0000"/>
          <w:sz w:val="24"/>
          <w:szCs w:val="24"/>
        </w:rPr>
        <w:t>diğerinden</w:t>
      </w:r>
      <w:proofErr w:type="spellEnd"/>
      <w:r w:rsidRPr="008161DF">
        <w:rPr>
          <w:rFonts w:ascii="Times New Roman" w:eastAsia="Times New Roman" w:hAnsi="Times New Roman" w:cs="Times New Roman"/>
          <w:b/>
          <w:bCs/>
          <w:i/>
          <w:iCs/>
          <w:color w:val="FF0000"/>
          <w:sz w:val="24"/>
          <w:szCs w:val="24"/>
        </w:rPr>
        <w:t xml:space="preserve"> </w:t>
      </w:r>
      <w:proofErr w:type="spellStart"/>
      <w:r w:rsidRPr="008161DF">
        <w:rPr>
          <w:rFonts w:ascii="Times New Roman" w:eastAsia="Times New Roman" w:hAnsi="Times New Roman" w:cs="Times New Roman"/>
          <w:b/>
          <w:bCs/>
          <w:i/>
          <w:iCs/>
          <w:color w:val="FF0000"/>
          <w:sz w:val="24"/>
          <w:szCs w:val="24"/>
        </w:rPr>
        <w:t>ise</w:t>
      </w:r>
      <w:proofErr w:type="spellEnd"/>
      <w:r w:rsidRPr="008161DF">
        <w:rPr>
          <w:rFonts w:ascii="Times New Roman" w:eastAsia="Times New Roman" w:hAnsi="Times New Roman" w:cs="Times New Roman"/>
          <w:b/>
          <w:bCs/>
          <w:i/>
          <w:iCs/>
          <w:color w:val="FF0000"/>
          <w:sz w:val="24"/>
          <w:szCs w:val="24"/>
        </w:rPr>
        <w:t xml:space="preserve"> -20 </w:t>
      </w:r>
      <w:proofErr w:type="spellStart"/>
      <w:r w:rsidRPr="008161DF">
        <w:rPr>
          <w:rFonts w:ascii="Times New Roman" w:eastAsia="Times New Roman" w:hAnsi="Times New Roman" w:cs="Times New Roman"/>
          <w:b/>
          <w:bCs/>
          <w:i/>
          <w:iCs/>
          <w:color w:val="FF0000"/>
          <w:sz w:val="24"/>
          <w:szCs w:val="24"/>
        </w:rPr>
        <w:t>puan</w:t>
      </w:r>
      <w:proofErr w:type="spellEnd"/>
      <w:r w:rsidRPr="008161DF">
        <w:rPr>
          <w:rFonts w:ascii="Times New Roman" w:eastAsia="Times New Roman" w:hAnsi="Times New Roman" w:cs="Times New Roman"/>
          <w:b/>
          <w:bCs/>
          <w:i/>
          <w:iCs/>
          <w:color w:val="FF0000"/>
          <w:sz w:val="24"/>
          <w:szCs w:val="24"/>
        </w:rPr>
        <w:t xml:space="preserve"> </w:t>
      </w:r>
      <w:proofErr w:type="spellStart"/>
      <w:r w:rsidRPr="008161DF">
        <w:rPr>
          <w:rFonts w:ascii="Times New Roman" w:eastAsia="Times New Roman" w:hAnsi="Times New Roman" w:cs="Times New Roman"/>
          <w:b/>
          <w:bCs/>
          <w:i/>
          <w:iCs/>
          <w:color w:val="FF0000"/>
          <w:sz w:val="24"/>
          <w:szCs w:val="24"/>
        </w:rPr>
        <w:t>uygulanacaktır</w:t>
      </w:r>
      <w:proofErr w:type="spellEnd"/>
      <w:r>
        <w:rPr>
          <w:rFonts w:ascii="Times New Roman" w:eastAsia="Times New Roman" w:hAnsi="Times New Roman" w:cs="Times New Roman"/>
          <w:b/>
          <w:bCs/>
          <w:i/>
          <w:iCs/>
          <w:color w:val="FF0000"/>
          <w:sz w:val="24"/>
          <w:szCs w:val="24"/>
        </w:rPr>
        <w:t>.</w:t>
      </w:r>
    </w:p>
    <w:p w14:paraId="483D1523" w14:textId="0690E2D7" w:rsidR="00C055EB" w:rsidRPr="006D1723" w:rsidRDefault="00753CF4" w:rsidP="006D1723">
      <w:pPr>
        <w:pStyle w:val="ListParagraph"/>
        <w:numPr>
          <w:ilvl w:val="0"/>
          <w:numId w:val="14"/>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lang w:val="tr-TR"/>
        </w:rPr>
        <w:t>Daha önce hareketlilikten faydalanmış öğrencilerin ve h</w:t>
      </w:r>
      <w:r w:rsidR="00C055EB" w:rsidRPr="006D1723">
        <w:rPr>
          <w:rFonts w:ascii="Times New Roman" w:eastAsia="Calibri" w:hAnsi="Times New Roman" w:cs="Times New Roman"/>
          <w:bCs/>
          <w:sz w:val="24"/>
          <w:szCs w:val="24"/>
          <w:lang w:val="tr-TR"/>
        </w:rPr>
        <w:t xml:space="preserve">em öğrenim hem de staj hareketliliğine </w:t>
      </w:r>
      <w:r>
        <w:rPr>
          <w:rFonts w:ascii="Times New Roman" w:eastAsia="Calibri" w:hAnsi="Times New Roman" w:cs="Times New Roman"/>
          <w:bCs/>
          <w:sz w:val="24"/>
          <w:szCs w:val="24"/>
          <w:lang w:val="tr-TR"/>
        </w:rPr>
        <w:t xml:space="preserve">aynı anda </w:t>
      </w:r>
      <w:r w:rsidR="00C055EB" w:rsidRPr="006D1723">
        <w:rPr>
          <w:rFonts w:ascii="Times New Roman" w:eastAsia="Calibri" w:hAnsi="Times New Roman" w:cs="Times New Roman"/>
          <w:bCs/>
          <w:sz w:val="24"/>
          <w:szCs w:val="24"/>
          <w:lang w:val="tr-TR"/>
        </w:rPr>
        <w:t>başvuran öğrencilerin değerlendirilmesinde;</w:t>
      </w:r>
      <w:r>
        <w:rPr>
          <w:rFonts w:ascii="Times New Roman" w:eastAsia="Calibri" w:hAnsi="Times New Roman" w:cs="Times New Roman"/>
          <w:bCs/>
          <w:sz w:val="24"/>
          <w:szCs w:val="24"/>
          <w:lang w:val="tr-TR"/>
        </w:rPr>
        <w:t xml:space="preserve"> </w:t>
      </w:r>
      <w:r w:rsidR="00C055EB" w:rsidRPr="006D1723">
        <w:rPr>
          <w:rFonts w:ascii="Times New Roman" w:eastAsia="Calibri" w:hAnsi="Times New Roman" w:cs="Times New Roman"/>
          <w:bCs/>
          <w:sz w:val="24"/>
          <w:szCs w:val="24"/>
          <w:lang w:val="tr-TR"/>
        </w:rPr>
        <w:t xml:space="preserve">Başvuru </w:t>
      </w:r>
      <w:proofErr w:type="spellStart"/>
      <w:r w:rsidR="00C055EB" w:rsidRPr="006D1723">
        <w:rPr>
          <w:rFonts w:ascii="Times New Roman" w:eastAsia="Calibri" w:hAnsi="Times New Roman" w:cs="Times New Roman"/>
          <w:bCs/>
          <w:sz w:val="24"/>
          <w:szCs w:val="24"/>
          <w:lang w:val="tr-TR"/>
        </w:rPr>
        <w:t>Formu’nda</w:t>
      </w:r>
      <w:proofErr w:type="spellEnd"/>
      <w:r w:rsidR="00C055EB" w:rsidRPr="006D1723">
        <w:rPr>
          <w:rFonts w:ascii="Times New Roman" w:eastAsia="Calibri" w:hAnsi="Times New Roman" w:cs="Times New Roman"/>
          <w:bCs/>
          <w:sz w:val="24"/>
          <w:szCs w:val="24"/>
          <w:lang w:val="tr-TR"/>
        </w:rPr>
        <w:t xml:space="preserve"> </w:t>
      </w:r>
      <w:r>
        <w:rPr>
          <w:rFonts w:ascii="Times New Roman" w:eastAsia="Calibri" w:hAnsi="Times New Roman" w:cs="Times New Roman"/>
          <w:bCs/>
          <w:sz w:val="24"/>
          <w:szCs w:val="24"/>
          <w:lang w:val="tr-TR"/>
        </w:rPr>
        <w:t xml:space="preserve">belirtilen sorulara verilen cevaplar baz alınır. </w:t>
      </w:r>
      <w:r>
        <w:rPr>
          <w:rFonts w:ascii="Times New Roman" w:eastAsia="Calibri" w:hAnsi="Times New Roman" w:cs="Times New Roman"/>
          <w:sz w:val="24"/>
          <w:szCs w:val="24"/>
          <w:lang w:val="tr-TR"/>
        </w:rPr>
        <w:t>H</w:t>
      </w:r>
      <w:r w:rsidRPr="00064CC7">
        <w:rPr>
          <w:rFonts w:ascii="Times New Roman" w:eastAsia="Calibri" w:hAnsi="Times New Roman" w:cs="Times New Roman"/>
          <w:sz w:val="24"/>
          <w:szCs w:val="24"/>
          <w:lang w:val="tr-TR"/>
        </w:rPr>
        <w:t>em öğrenim, hem staj faaliyetine aynı zamanda başvurması durumunda</w:t>
      </w:r>
      <w:r>
        <w:rPr>
          <w:rFonts w:ascii="Times New Roman" w:eastAsia="Calibri" w:hAnsi="Times New Roman" w:cs="Times New Roman"/>
          <w:sz w:val="24"/>
          <w:szCs w:val="24"/>
          <w:lang w:val="tr-TR"/>
        </w:rPr>
        <w:t xml:space="preserve"> öğrencinin başvuru formunda </w:t>
      </w:r>
      <w:r w:rsidRPr="001E7F80">
        <w:rPr>
          <w:rFonts w:ascii="Times New Roman" w:eastAsia="Calibri" w:hAnsi="Times New Roman" w:cs="Times New Roman"/>
          <w:sz w:val="24"/>
          <w:szCs w:val="24"/>
          <w:lang w:val="tr-TR"/>
        </w:rPr>
        <w:t xml:space="preserve">belirttiği hareketlilik türünde -10 puan </w:t>
      </w:r>
      <w:proofErr w:type="spellStart"/>
      <w:r w:rsidRPr="001E7F80">
        <w:rPr>
          <w:rFonts w:ascii="Times New Roman" w:eastAsia="Calibri" w:hAnsi="Times New Roman" w:cs="Times New Roman"/>
          <w:sz w:val="24"/>
          <w:szCs w:val="24"/>
          <w:lang w:val="tr-TR"/>
        </w:rPr>
        <w:t>azaltımı</w:t>
      </w:r>
      <w:proofErr w:type="spellEnd"/>
      <w:r w:rsidRPr="001E7F80">
        <w:rPr>
          <w:rFonts w:ascii="Times New Roman" w:eastAsia="Calibri" w:hAnsi="Times New Roman" w:cs="Times New Roman"/>
          <w:sz w:val="24"/>
          <w:szCs w:val="24"/>
          <w:lang w:val="tr-TR"/>
        </w:rPr>
        <w:t xml:space="preserve"> yapılır. </w:t>
      </w:r>
      <w:r w:rsidR="00C055EB" w:rsidRPr="001E7F80">
        <w:rPr>
          <w:rFonts w:ascii="Times New Roman" w:eastAsia="Calibri" w:hAnsi="Times New Roman" w:cs="Times New Roman"/>
          <w:sz w:val="24"/>
          <w:szCs w:val="24"/>
          <w:lang w:val="tr-TR"/>
        </w:rPr>
        <w:t xml:space="preserve">Daha önce hareketlilikten </w:t>
      </w:r>
      <w:r w:rsidR="00C055EB" w:rsidRPr="001E7F80">
        <w:rPr>
          <w:rFonts w:ascii="Times New Roman" w:eastAsia="Calibri" w:hAnsi="Times New Roman" w:cs="Times New Roman"/>
          <w:sz w:val="24"/>
          <w:szCs w:val="24"/>
          <w:lang w:val="tr-TR"/>
        </w:rPr>
        <w:lastRenderedPageBreak/>
        <w:t>faydalanmış bir öğrencinin hem öğrenim, hem staj faaliyetine aynı zamanda başvurması durumunda, daha önce faydalandığı hareketlilik türünden -10 puan, başvurduğu ikinci hareketlilik türünden ise</w:t>
      </w:r>
      <w:r w:rsidR="00C055EB" w:rsidRPr="00064CC7">
        <w:rPr>
          <w:rFonts w:ascii="Times New Roman" w:eastAsia="Calibri" w:hAnsi="Times New Roman" w:cs="Times New Roman"/>
          <w:sz w:val="24"/>
          <w:szCs w:val="24"/>
          <w:lang w:val="tr-TR"/>
        </w:rPr>
        <w:t xml:space="preserve"> </w:t>
      </w:r>
      <w:r>
        <w:rPr>
          <w:rFonts w:ascii="Times New Roman" w:eastAsia="Calibri" w:hAnsi="Times New Roman" w:cs="Times New Roman"/>
          <w:sz w:val="24"/>
          <w:szCs w:val="24"/>
          <w:lang w:val="tr-TR"/>
        </w:rPr>
        <w:t>-</w:t>
      </w:r>
      <w:r w:rsidR="00C055EB" w:rsidRPr="00064CC7">
        <w:rPr>
          <w:rFonts w:ascii="Times New Roman" w:eastAsia="Calibri" w:hAnsi="Times New Roman" w:cs="Times New Roman"/>
          <w:sz w:val="24"/>
          <w:szCs w:val="24"/>
          <w:lang w:val="tr-TR"/>
        </w:rPr>
        <w:t xml:space="preserve">20 puan azaltma uygulanır. </w:t>
      </w:r>
      <w:proofErr w:type="spellStart"/>
      <w:r w:rsidR="00C055EB" w:rsidRPr="006D1723">
        <w:rPr>
          <w:rFonts w:ascii="Times New Roman" w:eastAsia="Calibri" w:hAnsi="Times New Roman" w:cs="Times New Roman"/>
          <w:sz w:val="24"/>
          <w:szCs w:val="24"/>
        </w:rPr>
        <w:t>Azaltmalar</w:t>
      </w:r>
      <w:proofErr w:type="spellEnd"/>
      <w:r w:rsidR="00C055EB" w:rsidRPr="006D1723">
        <w:rPr>
          <w:rFonts w:ascii="Times New Roman" w:eastAsia="Calibri" w:hAnsi="Times New Roman" w:cs="Times New Roman"/>
          <w:sz w:val="24"/>
          <w:szCs w:val="24"/>
        </w:rPr>
        <w:t xml:space="preserve"> </w:t>
      </w:r>
      <w:proofErr w:type="spellStart"/>
      <w:r w:rsidR="00C055EB" w:rsidRPr="006D1723">
        <w:rPr>
          <w:rFonts w:ascii="Times New Roman" w:eastAsia="Calibri" w:hAnsi="Times New Roman" w:cs="Times New Roman"/>
          <w:sz w:val="24"/>
          <w:szCs w:val="24"/>
        </w:rPr>
        <w:t>öğrencinin</w:t>
      </w:r>
      <w:proofErr w:type="spellEnd"/>
      <w:r w:rsidR="00C055EB" w:rsidRPr="006D1723">
        <w:rPr>
          <w:rFonts w:ascii="Times New Roman" w:eastAsia="Calibri" w:hAnsi="Times New Roman" w:cs="Times New Roman"/>
          <w:sz w:val="24"/>
          <w:szCs w:val="24"/>
        </w:rPr>
        <w:t xml:space="preserve"> </w:t>
      </w:r>
      <w:proofErr w:type="spellStart"/>
      <w:r w:rsidR="00C055EB" w:rsidRPr="006D1723">
        <w:rPr>
          <w:rFonts w:ascii="Times New Roman" w:eastAsia="Calibri" w:hAnsi="Times New Roman" w:cs="Times New Roman"/>
          <w:sz w:val="24"/>
          <w:szCs w:val="24"/>
        </w:rPr>
        <w:t>toplam</w:t>
      </w:r>
      <w:proofErr w:type="spellEnd"/>
      <w:r w:rsidR="00C055EB" w:rsidRPr="006D1723">
        <w:rPr>
          <w:rFonts w:ascii="Times New Roman" w:eastAsia="Calibri" w:hAnsi="Times New Roman" w:cs="Times New Roman"/>
          <w:sz w:val="24"/>
          <w:szCs w:val="24"/>
        </w:rPr>
        <w:t xml:space="preserve"> </w:t>
      </w:r>
      <w:proofErr w:type="spellStart"/>
      <w:r w:rsidR="00C055EB" w:rsidRPr="006D1723">
        <w:rPr>
          <w:rFonts w:ascii="Times New Roman" w:eastAsia="Calibri" w:hAnsi="Times New Roman" w:cs="Times New Roman"/>
          <w:sz w:val="24"/>
          <w:szCs w:val="24"/>
        </w:rPr>
        <w:t>puanı</w:t>
      </w:r>
      <w:proofErr w:type="spellEnd"/>
      <w:r w:rsidR="00C055EB" w:rsidRPr="006D1723">
        <w:rPr>
          <w:rFonts w:ascii="Times New Roman" w:eastAsia="Calibri" w:hAnsi="Times New Roman" w:cs="Times New Roman"/>
          <w:sz w:val="24"/>
          <w:szCs w:val="24"/>
        </w:rPr>
        <w:t xml:space="preserve"> </w:t>
      </w:r>
      <w:proofErr w:type="spellStart"/>
      <w:r w:rsidR="00C055EB" w:rsidRPr="006D1723">
        <w:rPr>
          <w:rFonts w:ascii="Times New Roman" w:eastAsia="Calibri" w:hAnsi="Times New Roman" w:cs="Times New Roman"/>
          <w:sz w:val="24"/>
          <w:szCs w:val="24"/>
        </w:rPr>
        <w:t>üzerinden</w:t>
      </w:r>
      <w:proofErr w:type="spellEnd"/>
      <w:r w:rsidR="00C055EB" w:rsidRPr="006D1723">
        <w:rPr>
          <w:rFonts w:ascii="Times New Roman" w:eastAsia="Calibri" w:hAnsi="Times New Roman" w:cs="Times New Roman"/>
          <w:sz w:val="24"/>
          <w:szCs w:val="24"/>
        </w:rPr>
        <w:t xml:space="preserve"> </w:t>
      </w:r>
      <w:proofErr w:type="spellStart"/>
      <w:r w:rsidR="00C055EB" w:rsidRPr="006D1723">
        <w:rPr>
          <w:rFonts w:ascii="Times New Roman" w:eastAsia="Calibri" w:hAnsi="Times New Roman" w:cs="Times New Roman"/>
          <w:sz w:val="24"/>
          <w:szCs w:val="24"/>
        </w:rPr>
        <w:t>yapılır</w:t>
      </w:r>
      <w:proofErr w:type="spellEnd"/>
      <w:r w:rsidR="00C055EB" w:rsidRPr="006D1723">
        <w:rPr>
          <w:rFonts w:ascii="Times New Roman" w:eastAsia="Calibri" w:hAnsi="Times New Roman" w:cs="Times New Roman"/>
          <w:sz w:val="24"/>
          <w:szCs w:val="24"/>
        </w:rPr>
        <w:t xml:space="preserve">. </w:t>
      </w:r>
    </w:p>
    <w:p w14:paraId="09E7D8D7" w14:textId="77777777" w:rsidR="00FC722F" w:rsidRPr="00FC722F" w:rsidRDefault="00FC722F" w:rsidP="00FC722F">
      <w:pPr>
        <w:pStyle w:val="ListParagraph"/>
        <w:numPr>
          <w:ilvl w:val="0"/>
          <w:numId w:val="14"/>
        </w:numPr>
        <w:spacing w:after="0" w:line="360" w:lineRule="auto"/>
        <w:jc w:val="both"/>
        <w:rPr>
          <w:rFonts w:ascii="Times New Roman" w:eastAsia="Times New Roman" w:hAnsi="Times New Roman" w:cs="Times New Roman"/>
          <w:sz w:val="24"/>
          <w:szCs w:val="24"/>
        </w:rPr>
      </w:pPr>
      <w:proofErr w:type="spellStart"/>
      <w:r w:rsidRPr="00FC722F">
        <w:rPr>
          <w:rFonts w:ascii="Times New Roman" w:eastAsia="Times New Roman" w:hAnsi="Times New Roman" w:cs="Times New Roman"/>
          <w:sz w:val="24"/>
          <w:szCs w:val="24"/>
        </w:rPr>
        <w:t>Çift</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anadalda</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öğrenim</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gören</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öğrenciler</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aynı</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başvuru</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döneminde</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sadece</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bir</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anadaldan</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hareketliliğe</w:t>
      </w:r>
      <w:proofErr w:type="spellEnd"/>
      <w:r w:rsidRPr="00FC722F">
        <w:rPr>
          <w:rFonts w:ascii="Times New Roman" w:eastAsia="Times New Roman" w:hAnsi="Times New Roman" w:cs="Times New Roman"/>
          <w:sz w:val="24"/>
          <w:szCs w:val="24"/>
        </w:rPr>
        <w:t xml:space="preserve"> </w:t>
      </w:r>
      <w:proofErr w:type="spellStart"/>
      <w:r w:rsidRPr="00FC722F">
        <w:rPr>
          <w:rFonts w:ascii="Times New Roman" w:eastAsia="Times New Roman" w:hAnsi="Times New Roman" w:cs="Times New Roman"/>
          <w:sz w:val="24"/>
          <w:szCs w:val="24"/>
        </w:rPr>
        <w:t>başvurabilirler</w:t>
      </w:r>
      <w:proofErr w:type="spellEnd"/>
      <w:r w:rsidRPr="00FC722F">
        <w:rPr>
          <w:rFonts w:ascii="Times New Roman" w:eastAsia="Times New Roman" w:hAnsi="Times New Roman" w:cs="Times New Roman"/>
          <w:sz w:val="24"/>
          <w:szCs w:val="24"/>
        </w:rPr>
        <w:t>.</w:t>
      </w:r>
    </w:p>
    <w:p w14:paraId="688DD00B" w14:textId="77777777" w:rsidR="00C055EB" w:rsidRPr="006D1723" w:rsidRDefault="00C055EB" w:rsidP="00FC722F">
      <w:pPr>
        <w:pStyle w:val="ListParagraph"/>
        <w:numPr>
          <w:ilvl w:val="0"/>
          <w:numId w:val="14"/>
        </w:numPr>
        <w:autoSpaceDE w:val="0"/>
        <w:autoSpaceDN w:val="0"/>
        <w:adjustRightInd w:val="0"/>
        <w:spacing w:after="0" w:line="360" w:lineRule="auto"/>
        <w:jc w:val="both"/>
        <w:rPr>
          <w:rFonts w:ascii="Times New Roman" w:eastAsia="Calibri" w:hAnsi="Times New Roman" w:cs="Times New Roman"/>
          <w:sz w:val="24"/>
          <w:szCs w:val="24"/>
        </w:rPr>
      </w:pPr>
      <w:proofErr w:type="spellStart"/>
      <w:r w:rsidRPr="006D1723">
        <w:rPr>
          <w:rFonts w:ascii="Times New Roman" w:hAnsi="Times New Roman" w:cs="Times New Roman"/>
          <w:sz w:val="24"/>
          <w:szCs w:val="24"/>
        </w:rPr>
        <w:t>Muharip</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gaziler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bunların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eş</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çocukları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ile</w:t>
      </w:r>
      <w:proofErr w:type="spellEnd"/>
      <w:r w:rsidRPr="006D1723">
        <w:rPr>
          <w:rFonts w:ascii="Times New Roman" w:hAnsi="Times New Roman" w:cs="Times New Roman"/>
          <w:sz w:val="24"/>
          <w:szCs w:val="24"/>
        </w:rPr>
        <w:t xml:space="preserve"> harp </w:t>
      </w:r>
      <w:proofErr w:type="spellStart"/>
      <w:r w:rsidRPr="006D1723">
        <w:rPr>
          <w:rFonts w:ascii="Times New Roman" w:hAnsi="Times New Roman" w:cs="Times New Roman"/>
          <w:sz w:val="24"/>
          <w:szCs w:val="24"/>
        </w:rPr>
        <w:t>şehitlerinin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eş</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çocuklarının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yanı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sıra</w:t>
      </w:r>
      <w:proofErr w:type="spellEnd"/>
      <w:r w:rsidRPr="006D1723">
        <w:rPr>
          <w:rFonts w:ascii="Times New Roman" w:hAnsi="Times New Roman" w:cs="Times New Roman"/>
          <w:sz w:val="24"/>
          <w:szCs w:val="24"/>
        </w:rPr>
        <w:t xml:space="preserve"> 12/4/1991 </w:t>
      </w:r>
      <w:proofErr w:type="spellStart"/>
      <w:r w:rsidRPr="006D1723">
        <w:rPr>
          <w:rFonts w:ascii="Times New Roman" w:hAnsi="Times New Roman" w:cs="Times New Roman"/>
          <w:sz w:val="24"/>
          <w:szCs w:val="24"/>
        </w:rPr>
        <w:t>tarih</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w:t>
      </w:r>
      <w:proofErr w:type="spellEnd"/>
      <w:r w:rsidRPr="006D1723">
        <w:rPr>
          <w:rFonts w:ascii="Times New Roman" w:hAnsi="Times New Roman" w:cs="Times New Roman"/>
          <w:sz w:val="24"/>
          <w:szCs w:val="24"/>
        </w:rPr>
        <w:t xml:space="preserve"> 3713 </w:t>
      </w:r>
      <w:proofErr w:type="spellStart"/>
      <w:r w:rsidRPr="006D1723">
        <w:rPr>
          <w:rFonts w:ascii="Times New Roman" w:hAnsi="Times New Roman" w:cs="Times New Roman"/>
          <w:sz w:val="24"/>
          <w:szCs w:val="24"/>
        </w:rPr>
        <w:t>sayılı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Terörle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Mücadele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Kanunu’nun</w:t>
      </w:r>
      <w:proofErr w:type="spellEnd"/>
      <w:r w:rsidRPr="006D1723">
        <w:rPr>
          <w:rFonts w:ascii="Times New Roman" w:hAnsi="Times New Roman" w:cs="Times New Roman"/>
          <w:sz w:val="24"/>
          <w:szCs w:val="24"/>
        </w:rPr>
        <w:t xml:space="preserve"> 21. </w:t>
      </w:r>
      <w:proofErr w:type="spellStart"/>
      <w:r w:rsidRPr="006D1723">
        <w:rPr>
          <w:rFonts w:ascii="Times New Roman" w:hAnsi="Times New Roman" w:cs="Times New Roman"/>
          <w:sz w:val="24"/>
          <w:szCs w:val="24"/>
        </w:rPr>
        <w:t>Maddesine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göre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kamu</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görevlilerinden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yurtiçinde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yurtdışında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görevlerini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ifa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ederlerken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veya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sıfatları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kalkmış</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olsa</w:t>
      </w:r>
      <w:proofErr w:type="spellEnd"/>
      <w:r w:rsidRPr="006D1723">
        <w:rPr>
          <w:rFonts w:ascii="Times New Roman" w:hAnsi="Times New Roman" w:cs="Times New Roman"/>
          <w:sz w:val="24"/>
          <w:szCs w:val="24"/>
        </w:rPr>
        <w:t xml:space="preserve"> bile </w:t>
      </w:r>
      <w:proofErr w:type="spellStart"/>
      <w:r w:rsidRPr="006D1723">
        <w:rPr>
          <w:rFonts w:ascii="Times New Roman" w:hAnsi="Times New Roman" w:cs="Times New Roman"/>
          <w:sz w:val="24"/>
          <w:szCs w:val="24"/>
        </w:rPr>
        <w:t>bu</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görevlerini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yapmalarından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dolayı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terör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eylemlerine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muhatap</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olarak</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yaralanan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engelli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hâle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gelen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ölen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veya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öldürülenler”in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eş</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çocukları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ile</w:t>
      </w:r>
      <w:proofErr w:type="spellEnd"/>
      <w:r w:rsidRPr="006D1723">
        <w:rPr>
          <w:rFonts w:ascii="Times New Roman" w:hAnsi="Times New Roman" w:cs="Times New Roman"/>
          <w:sz w:val="24"/>
          <w:szCs w:val="24"/>
        </w:rPr>
        <w:t xml:space="preserve"> 23 </w:t>
      </w:r>
      <w:proofErr w:type="spellStart"/>
      <w:r w:rsidRPr="006D1723">
        <w:rPr>
          <w:rFonts w:ascii="Times New Roman" w:hAnsi="Times New Roman" w:cs="Times New Roman"/>
          <w:sz w:val="24"/>
          <w:szCs w:val="24"/>
        </w:rPr>
        <w:t>Temmuz</w:t>
      </w:r>
      <w:proofErr w:type="spellEnd"/>
      <w:r w:rsidRPr="006D1723">
        <w:rPr>
          <w:rFonts w:ascii="Times New Roman" w:hAnsi="Times New Roman" w:cs="Times New Roman"/>
          <w:sz w:val="24"/>
          <w:szCs w:val="24"/>
        </w:rPr>
        <w:t xml:space="preserve"> 2016 </w:t>
      </w:r>
      <w:proofErr w:type="spellStart"/>
      <w:r w:rsidRPr="006D1723">
        <w:rPr>
          <w:rFonts w:ascii="Times New Roman" w:hAnsi="Times New Roman" w:cs="Times New Roman"/>
          <w:sz w:val="24"/>
          <w:szCs w:val="24"/>
        </w:rPr>
        <w:t>tarih</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w:t>
      </w:r>
      <w:proofErr w:type="spellEnd"/>
      <w:r w:rsidRPr="006D1723">
        <w:rPr>
          <w:rFonts w:ascii="Times New Roman" w:hAnsi="Times New Roman" w:cs="Times New Roman"/>
          <w:sz w:val="24"/>
          <w:szCs w:val="24"/>
        </w:rPr>
        <w:t xml:space="preserve"> 667 </w:t>
      </w:r>
      <w:proofErr w:type="spellStart"/>
      <w:r w:rsidRPr="006D1723">
        <w:rPr>
          <w:rFonts w:ascii="Times New Roman" w:hAnsi="Times New Roman" w:cs="Times New Roman"/>
          <w:sz w:val="24"/>
          <w:szCs w:val="24"/>
        </w:rPr>
        <w:t>sayılı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KHK’nin</w:t>
      </w:r>
      <w:proofErr w:type="spellEnd"/>
      <w:r w:rsidRPr="006D1723">
        <w:rPr>
          <w:rFonts w:ascii="Times New Roman" w:hAnsi="Times New Roman" w:cs="Times New Roman"/>
          <w:sz w:val="24"/>
          <w:szCs w:val="24"/>
        </w:rPr>
        <w:t xml:space="preserve"> 7. </w:t>
      </w:r>
      <w:proofErr w:type="spellStart"/>
      <w:r w:rsidRPr="006D1723">
        <w:rPr>
          <w:rFonts w:ascii="Times New Roman" w:hAnsi="Times New Roman" w:cs="Times New Roman"/>
          <w:sz w:val="24"/>
          <w:szCs w:val="24"/>
        </w:rPr>
        <w:t>Maddesi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uyarınca</w:t>
      </w:r>
      <w:proofErr w:type="spellEnd"/>
      <w:r w:rsidRPr="006D1723">
        <w:rPr>
          <w:rFonts w:ascii="Times New Roman" w:hAnsi="Times New Roman" w:cs="Times New Roman"/>
          <w:sz w:val="24"/>
          <w:szCs w:val="24"/>
        </w:rPr>
        <w:t xml:space="preserve">, 15 </w:t>
      </w:r>
      <w:proofErr w:type="spellStart"/>
      <w:r w:rsidRPr="006D1723">
        <w:rPr>
          <w:rFonts w:ascii="Times New Roman" w:hAnsi="Times New Roman" w:cs="Times New Roman"/>
          <w:sz w:val="24"/>
          <w:szCs w:val="24"/>
        </w:rPr>
        <w:t>Temmuz</w:t>
      </w:r>
      <w:proofErr w:type="spellEnd"/>
      <w:r w:rsidRPr="006D1723">
        <w:rPr>
          <w:rFonts w:ascii="Times New Roman" w:hAnsi="Times New Roman" w:cs="Times New Roman"/>
          <w:sz w:val="24"/>
          <w:szCs w:val="24"/>
        </w:rPr>
        <w:t xml:space="preserve"> 2016 </w:t>
      </w:r>
      <w:proofErr w:type="spellStart"/>
      <w:r w:rsidRPr="006D1723">
        <w:rPr>
          <w:rFonts w:ascii="Times New Roman" w:hAnsi="Times New Roman" w:cs="Times New Roman"/>
          <w:sz w:val="24"/>
          <w:szCs w:val="24"/>
        </w:rPr>
        <w:t>tarihinde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gerçekleştirilen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darbe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teşebbüsü</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terör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eylemi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ile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bu</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eylemin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devamı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niteliğindeki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eylemler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sebebiyle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hayatını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kaybedenlerin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eş</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çocukları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veya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malul</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olan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siviller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ile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bu</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kişilerin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eş</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çocukları</w:t>
      </w:r>
      <w:proofErr w:type="spellEnd"/>
      <w:r w:rsidRPr="006D1723">
        <w:rPr>
          <w:rFonts w:ascii="Times New Roman" w:hAnsi="Times New Roman" w:cs="Times New Roman"/>
          <w:sz w:val="24"/>
          <w:szCs w:val="24"/>
        </w:rPr>
        <w:t xml:space="preserve"> Erasmus+ </w:t>
      </w:r>
      <w:proofErr w:type="spellStart"/>
      <w:r w:rsidRPr="006D1723">
        <w:rPr>
          <w:rFonts w:ascii="Times New Roman" w:hAnsi="Times New Roman" w:cs="Times New Roman"/>
          <w:sz w:val="24"/>
          <w:szCs w:val="24"/>
        </w:rPr>
        <w:t>öğrenci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hareketliliğine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başvurmaları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halinde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önceliklendirilir</w:t>
      </w:r>
      <w:proofErr w:type="spellEnd"/>
      <w:r w:rsidRPr="006D1723">
        <w:rPr>
          <w:rFonts w:ascii="Times New Roman" w:hAnsi="Times New Roman" w:cs="Times New Roman"/>
          <w:sz w:val="24"/>
          <w:szCs w:val="24"/>
        </w:rPr>
        <w:t>.</w:t>
      </w:r>
    </w:p>
    <w:p w14:paraId="2BD6AF99" w14:textId="7E218F92" w:rsidR="00C055EB" w:rsidRPr="006D1723" w:rsidRDefault="00C055EB" w:rsidP="006D1723">
      <w:pPr>
        <w:pStyle w:val="ListParagraph"/>
        <w:numPr>
          <w:ilvl w:val="0"/>
          <w:numId w:val="14"/>
        </w:numPr>
        <w:autoSpaceDE w:val="0"/>
        <w:autoSpaceDN w:val="0"/>
        <w:adjustRightInd w:val="0"/>
        <w:spacing w:after="0" w:line="360" w:lineRule="auto"/>
        <w:jc w:val="both"/>
        <w:rPr>
          <w:rFonts w:ascii="Times New Roman" w:eastAsia="Calibri" w:hAnsi="Times New Roman" w:cs="Times New Roman"/>
          <w:sz w:val="24"/>
          <w:szCs w:val="24"/>
        </w:rPr>
      </w:pPr>
      <w:proofErr w:type="spellStart"/>
      <w:r w:rsidRPr="006D1723">
        <w:rPr>
          <w:rFonts w:ascii="Times New Roman" w:hAnsi="Times New Roman" w:cs="Times New Roman"/>
          <w:sz w:val="24"/>
          <w:szCs w:val="24"/>
        </w:rPr>
        <w:t>Önceliklendirme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için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öğrencinin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Aile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Sosyal</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Politikalar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Bakanlığı’ndan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hakkında</w:t>
      </w:r>
      <w:proofErr w:type="spellEnd"/>
      <w:r w:rsidRPr="006D1723">
        <w:rPr>
          <w:rFonts w:ascii="Times New Roman" w:hAnsi="Times New Roman" w:cs="Times New Roman"/>
          <w:sz w:val="24"/>
          <w:szCs w:val="24"/>
        </w:rPr>
        <w:t xml:space="preserve"> 2828 </w:t>
      </w:r>
      <w:proofErr w:type="spellStart"/>
      <w:r w:rsidRPr="006D1723">
        <w:rPr>
          <w:rFonts w:ascii="Times New Roman" w:hAnsi="Times New Roman" w:cs="Times New Roman"/>
          <w:sz w:val="24"/>
          <w:szCs w:val="24"/>
        </w:rPr>
        <w:t>sayılı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Kanun</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uyarınca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koruma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bakım</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veya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barınma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kararı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olduğuna</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dair</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yazıyı</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ibraz</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etmesi</w:t>
      </w:r>
      <w:proofErr w:type="spellEnd"/>
      <w:r w:rsidRPr="006D1723">
        <w:rPr>
          <w:rFonts w:ascii="Times New Roman" w:hAnsi="Times New Roman" w:cs="Times New Roman"/>
          <w:sz w:val="24"/>
          <w:szCs w:val="24"/>
        </w:rPr>
        <w:t xml:space="preserve"> </w:t>
      </w:r>
      <w:proofErr w:type="spellStart"/>
      <w:r w:rsidRPr="006D1723">
        <w:rPr>
          <w:rFonts w:ascii="Times New Roman" w:hAnsi="Times New Roman" w:cs="Times New Roman"/>
          <w:sz w:val="24"/>
          <w:szCs w:val="24"/>
        </w:rPr>
        <w:t>gerekir</w:t>
      </w:r>
      <w:proofErr w:type="spellEnd"/>
      <w:r w:rsidRPr="006D1723">
        <w:rPr>
          <w:rFonts w:ascii="Times New Roman" w:hAnsi="Times New Roman" w:cs="Times New Roman"/>
          <w:sz w:val="24"/>
          <w:szCs w:val="24"/>
        </w:rPr>
        <w:t>.</w:t>
      </w:r>
    </w:p>
    <w:p w14:paraId="44A1B215" w14:textId="77777777" w:rsidR="00064CC7" w:rsidRDefault="00064CC7" w:rsidP="00064CC7">
      <w:pPr>
        <w:spacing w:after="0" w:line="360" w:lineRule="auto"/>
        <w:jc w:val="both"/>
        <w:rPr>
          <w:rFonts w:ascii="Times New Roman" w:hAnsi="Times New Roman" w:cs="Times New Roman"/>
          <w:b/>
          <w:sz w:val="24"/>
          <w:szCs w:val="24"/>
        </w:rPr>
      </w:pPr>
    </w:p>
    <w:p w14:paraId="48AE38EF" w14:textId="2D3D558C" w:rsidR="00C055EB" w:rsidRPr="006D1723" w:rsidRDefault="00C055EB" w:rsidP="006D1723">
      <w:pPr>
        <w:spacing w:after="0" w:line="360" w:lineRule="auto"/>
        <w:jc w:val="both"/>
        <w:rPr>
          <w:rFonts w:ascii="Times New Roman" w:eastAsia="Times New Roman" w:hAnsi="Times New Roman" w:cs="Times New Roman"/>
          <w:sz w:val="24"/>
          <w:szCs w:val="24"/>
          <w:lang w:eastAsia="tr-TR"/>
        </w:rPr>
      </w:pPr>
      <w:r w:rsidRPr="006D1723">
        <w:rPr>
          <w:rFonts w:ascii="Times New Roman" w:eastAsia="Times New Roman" w:hAnsi="Times New Roman" w:cs="Times New Roman"/>
          <w:b/>
          <w:sz w:val="24"/>
          <w:szCs w:val="24"/>
          <w:lang w:eastAsia="tr-TR"/>
        </w:rPr>
        <w:t>NOT:</w:t>
      </w:r>
      <w:r w:rsidRPr="006D1723">
        <w:rPr>
          <w:rFonts w:ascii="Times New Roman" w:eastAsia="Times New Roman" w:hAnsi="Times New Roman" w:cs="Times New Roman"/>
          <w:sz w:val="24"/>
          <w:szCs w:val="24"/>
          <w:lang w:eastAsia="tr-TR"/>
        </w:rPr>
        <w:t xml:space="preserve"> </w:t>
      </w:r>
      <w:bookmarkStart w:id="1" w:name="_Toc474499913"/>
      <w:bookmarkStart w:id="2" w:name="_Toc474503228"/>
      <w:r w:rsidRPr="006D1723">
        <w:rPr>
          <w:rFonts w:ascii="Times New Roman" w:eastAsia="Times New Roman" w:hAnsi="Times New Roman" w:cs="Times New Roman"/>
          <w:sz w:val="24"/>
          <w:szCs w:val="24"/>
          <w:lang w:eastAsia="tr-TR"/>
        </w:rPr>
        <w:t>Öğrencinin gönderileceği kurumlar arası anlaşmamız olan ortak bir yükseköğretim kurumu (</w:t>
      </w:r>
      <w:proofErr w:type="spellStart"/>
      <w:r w:rsidRPr="006D1723">
        <w:rPr>
          <w:rFonts w:ascii="Times New Roman" w:eastAsia="Times New Roman" w:hAnsi="Times New Roman" w:cs="Times New Roman"/>
          <w:sz w:val="24"/>
          <w:szCs w:val="24"/>
          <w:lang w:eastAsia="tr-TR"/>
        </w:rPr>
        <w:t>host</w:t>
      </w:r>
      <w:proofErr w:type="spellEnd"/>
      <w:r w:rsidRPr="006D1723">
        <w:rPr>
          <w:rFonts w:ascii="Times New Roman" w:eastAsia="Times New Roman" w:hAnsi="Times New Roman" w:cs="Times New Roman"/>
          <w:sz w:val="24"/>
          <w:szCs w:val="24"/>
          <w:lang w:eastAsia="tr-TR"/>
        </w:rPr>
        <w:t xml:space="preserve"> </w:t>
      </w:r>
      <w:proofErr w:type="spellStart"/>
      <w:r w:rsidRPr="006D1723">
        <w:rPr>
          <w:rFonts w:ascii="Times New Roman" w:eastAsia="Times New Roman" w:hAnsi="Times New Roman" w:cs="Times New Roman"/>
          <w:sz w:val="24"/>
          <w:szCs w:val="24"/>
          <w:lang w:eastAsia="tr-TR"/>
        </w:rPr>
        <w:t>institution</w:t>
      </w:r>
      <w:proofErr w:type="spellEnd"/>
      <w:r w:rsidRPr="006D1723">
        <w:rPr>
          <w:rFonts w:ascii="Times New Roman" w:eastAsia="Times New Roman" w:hAnsi="Times New Roman" w:cs="Times New Roman"/>
          <w:sz w:val="24"/>
          <w:szCs w:val="24"/>
          <w:lang w:eastAsia="tr-TR"/>
        </w:rPr>
        <w:t>) veya staj yeri mevcut olmadan, öğrenciler hareketlilik faaliyetine katılmak üzere seçilemez</w:t>
      </w:r>
      <w:bookmarkEnd w:id="1"/>
      <w:bookmarkEnd w:id="2"/>
      <w:r w:rsidRPr="006D1723">
        <w:rPr>
          <w:rFonts w:ascii="Times New Roman" w:eastAsia="Times New Roman" w:hAnsi="Times New Roman" w:cs="Times New Roman"/>
          <w:sz w:val="24"/>
          <w:szCs w:val="24"/>
          <w:lang w:eastAsia="tr-TR"/>
        </w:rPr>
        <w:t>. Bu yüzden öğrenim hareketliliğinden faydalanmak isteyen öğrenciler başvuru yaparken bölümleri/anabilim dallarında ve öğrenim düzeylerinde yapılmış bir kurumlar arası anlaşma olup olmadığını aşağıdaki link üzerinden kontrol etmeleri gerekir:</w:t>
      </w:r>
    </w:p>
    <w:p w14:paraId="321ACE16" w14:textId="525D6C94" w:rsidR="0048175E" w:rsidRPr="000E08DD" w:rsidRDefault="00C055EB" w:rsidP="00054402">
      <w:pPr>
        <w:pStyle w:val="ListParagraph"/>
        <w:numPr>
          <w:ilvl w:val="0"/>
          <w:numId w:val="14"/>
        </w:numPr>
        <w:spacing w:line="360" w:lineRule="auto"/>
        <w:jc w:val="both"/>
        <w:rPr>
          <w:rFonts w:ascii="Times New Roman" w:hAnsi="Times New Roman" w:cs="Times New Roman"/>
          <w:sz w:val="24"/>
          <w:szCs w:val="24"/>
          <w:lang w:val="tr-TR"/>
        </w:rPr>
      </w:pPr>
      <w:proofErr w:type="spellStart"/>
      <w:r w:rsidRPr="006D1723">
        <w:rPr>
          <w:rFonts w:ascii="Times New Roman" w:eastAsia="Times New Roman" w:hAnsi="Times New Roman" w:cs="Times New Roman"/>
          <w:b/>
          <w:sz w:val="24"/>
          <w:szCs w:val="24"/>
          <w:lang w:val="tr-TR" w:eastAsia="tr-TR"/>
        </w:rPr>
        <w:t>Erasmus</w:t>
      </w:r>
      <w:proofErr w:type="spellEnd"/>
      <w:r w:rsidRPr="006D1723">
        <w:rPr>
          <w:rFonts w:ascii="Times New Roman" w:eastAsia="Times New Roman" w:hAnsi="Times New Roman" w:cs="Times New Roman"/>
          <w:b/>
          <w:sz w:val="24"/>
          <w:szCs w:val="24"/>
          <w:lang w:val="tr-TR" w:eastAsia="tr-TR"/>
        </w:rPr>
        <w:t>+ Programı Öğrenim Hareketliliği kapsamında Üniversitemizin anlaşmalı olduğu kurumlar için bakınız:</w:t>
      </w:r>
      <w:r w:rsidRPr="006D1723">
        <w:rPr>
          <w:rFonts w:ascii="Times New Roman" w:eastAsia="Times New Roman" w:hAnsi="Times New Roman" w:cs="Times New Roman"/>
          <w:sz w:val="24"/>
          <w:szCs w:val="24"/>
          <w:lang w:val="tr-TR" w:eastAsia="tr-TR"/>
        </w:rPr>
        <w:t xml:space="preserve">  </w:t>
      </w:r>
      <w:hyperlink r:id="rId11" w:history="1">
        <w:r w:rsidRPr="006D1723">
          <w:rPr>
            <w:rStyle w:val="Hyperlink"/>
            <w:rFonts w:ascii="Times New Roman" w:hAnsi="Times New Roman" w:cs="Times New Roman"/>
            <w:sz w:val="24"/>
            <w:szCs w:val="24"/>
            <w:lang w:val="tr-TR"/>
          </w:rPr>
          <w:t>http://erasmus.toros.edu.tr/ikilianlasma</w:t>
        </w:r>
      </w:hyperlink>
      <w:r w:rsidRPr="006D1723">
        <w:rPr>
          <w:rFonts w:ascii="Times New Roman" w:hAnsi="Times New Roman" w:cs="Times New Roman"/>
          <w:sz w:val="24"/>
          <w:szCs w:val="24"/>
          <w:lang w:val="tr-TR"/>
        </w:rPr>
        <w:t xml:space="preserve"> </w:t>
      </w:r>
    </w:p>
    <w:p w14:paraId="6BD30931" w14:textId="11F87334" w:rsidR="00D47BA1" w:rsidRPr="00BD47F0" w:rsidRDefault="00BD47F0" w:rsidP="00BD47F0">
      <w:pPr>
        <w:tabs>
          <w:tab w:val="center" w:pos="4536"/>
          <w:tab w:val="right" w:pos="9072"/>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HİBE TABLOSU</w:t>
      </w:r>
      <w:r w:rsidR="00D47BA1" w:rsidRPr="00BD47F0">
        <w:rPr>
          <w:rFonts w:ascii="Times New Roman" w:hAnsi="Times New Roman" w:cs="Times New Roman"/>
          <w:b/>
          <w:bCs/>
          <w:sz w:val="24"/>
          <w:szCs w:val="24"/>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1"/>
        <w:gridCol w:w="6119"/>
        <w:gridCol w:w="1701"/>
      </w:tblGrid>
      <w:tr w:rsidR="00064CC7" w:rsidRPr="006D1723" w14:paraId="16113880" w14:textId="77777777" w:rsidTr="00696811">
        <w:trPr>
          <w:trHeight w:val="900"/>
        </w:trPr>
        <w:tc>
          <w:tcPr>
            <w:tcW w:w="1961" w:type="dxa"/>
            <w:tcMar>
              <w:top w:w="0" w:type="dxa"/>
              <w:left w:w="108" w:type="dxa"/>
              <w:bottom w:w="0" w:type="dxa"/>
              <w:right w:w="108" w:type="dxa"/>
            </w:tcMar>
            <w:vAlign w:val="center"/>
            <w:hideMark/>
          </w:tcPr>
          <w:p w14:paraId="1A148E18" w14:textId="77777777" w:rsidR="00064CC7" w:rsidRPr="006D1723" w:rsidRDefault="00064CC7" w:rsidP="00BD47F0">
            <w:pPr>
              <w:spacing w:after="0" w:line="240" w:lineRule="auto"/>
              <w:jc w:val="center"/>
              <w:rPr>
                <w:rFonts w:ascii="Times New Roman" w:hAnsi="Times New Roman" w:cs="Times New Roman"/>
                <w:b/>
                <w:bCs/>
                <w:color w:val="000000"/>
                <w:sz w:val="24"/>
                <w:szCs w:val="24"/>
              </w:rPr>
            </w:pPr>
            <w:r w:rsidRPr="006D1723">
              <w:rPr>
                <w:rFonts w:ascii="Times New Roman" w:hAnsi="Times New Roman" w:cs="Times New Roman"/>
                <w:b/>
                <w:bCs/>
                <w:color w:val="000000"/>
                <w:sz w:val="24"/>
                <w:szCs w:val="24"/>
              </w:rPr>
              <w:t>Ülke Grupları</w:t>
            </w:r>
          </w:p>
        </w:tc>
        <w:tc>
          <w:tcPr>
            <w:tcW w:w="6119" w:type="dxa"/>
            <w:tcMar>
              <w:top w:w="0" w:type="dxa"/>
              <w:left w:w="108" w:type="dxa"/>
              <w:bottom w:w="0" w:type="dxa"/>
              <w:right w:w="108" w:type="dxa"/>
            </w:tcMar>
            <w:vAlign w:val="center"/>
            <w:hideMark/>
          </w:tcPr>
          <w:p w14:paraId="219BFAC6" w14:textId="77777777" w:rsidR="00064CC7" w:rsidRPr="006D1723" w:rsidRDefault="00064CC7" w:rsidP="00BD47F0">
            <w:pPr>
              <w:spacing w:after="0" w:line="240" w:lineRule="auto"/>
              <w:jc w:val="center"/>
              <w:rPr>
                <w:rFonts w:ascii="Times New Roman" w:hAnsi="Times New Roman" w:cs="Times New Roman"/>
                <w:b/>
                <w:bCs/>
                <w:color w:val="000000"/>
                <w:sz w:val="24"/>
                <w:szCs w:val="24"/>
              </w:rPr>
            </w:pPr>
            <w:r w:rsidRPr="006D1723">
              <w:rPr>
                <w:rFonts w:ascii="Times New Roman" w:hAnsi="Times New Roman" w:cs="Times New Roman"/>
                <w:b/>
                <w:bCs/>
                <w:color w:val="000000"/>
                <w:sz w:val="24"/>
                <w:szCs w:val="24"/>
              </w:rPr>
              <w:t>Hareketlilikte Misafir Olunan Ülkeler</w:t>
            </w:r>
          </w:p>
        </w:tc>
        <w:tc>
          <w:tcPr>
            <w:tcW w:w="1701" w:type="dxa"/>
            <w:tcMar>
              <w:top w:w="0" w:type="dxa"/>
              <w:left w:w="108" w:type="dxa"/>
              <w:bottom w:w="0" w:type="dxa"/>
              <w:right w:w="108" w:type="dxa"/>
            </w:tcMar>
            <w:vAlign w:val="center"/>
            <w:hideMark/>
          </w:tcPr>
          <w:p w14:paraId="77F03F6A" w14:textId="77777777" w:rsidR="00064CC7" w:rsidRPr="006D1723" w:rsidRDefault="00064CC7" w:rsidP="00BD47F0">
            <w:pPr>
              <w:spacing w:after="0" w:line="240" w:lineRule="auto"/>
              <w:jc w:val="center"/>
              <w:rPr>
                <w:rFonts w:ascii="Times New Roman" w:hAnsi="Times New Roman" w:cs="Times New Roman"/>
                <w:b/>
                <w:bCs/>
                <w:color w:val="000000"/>
                <w:sz w:val="24"/>
                <w:szCs w:val="24"/>
              </w:rPr>
            </w:pPr>
            <w:r w:rsidRPr="006D1723">
              <w:rPr>
                <w:rFonts w:ascii="Times New Roman" w:hAnsi="Times New Roman" w:cs="Times New Roman"/>
                <w:b/>
                <w:bCs/>
                <w:color w:val="000000"/>
                <w:sz w:val="24"/>
                <w:szCs w:val="24"/>
              </w:rPr>
              <w:t>Aylık Hibe Öğrenim (Avro)</w:t>
            </w:r>
          </w:p>
        </w:tc>
      </w:tr>
      <w:tr w:rsidR="00064CC7" w:rsidRPr="006D1723" w14:paraId="2DD23E49" w14:textId="77777777" w:rsidTr="00696811">
        <w:trPr>
          <w:trHeight w:val="1335"/>
        </w:trPr>
        <w:tc>
          <w:tcPr>
            <w:tcW w:w="1961" w:type="dxa"/>
            <w:tcMar>
              <w:top w:w="0" w:type="dxa"/>
              <w:left w:w="108" w:type="dxa"/>
              <w:bottom w:w="0" w:type="dxa"/>
              <w:right w:w="108" w:type="dxa"/>
            </w:tcMar>
            <w:vAlign w:val="center"/>
            <w:hideMark/>
          </w:tcPr>
          <w:p w14:paraId="2DB141FF" w14:textId="77777777" w:rsidR="00064CC7" w:rsidRPr="006D1723" w:rsidRDefault="00064CC7" w:rsidP="00696811">
            <w:pPr>
              <w:spacing w:line="240" w:lineRule="auto"/>
              <w:rPr>
                <w:rFonts w:ascii="Times New Roman" w:hAnsi="Times New Roman" w:cs="Times New Roman"/>
                <w:color w:val="000000"/>
                <w:sz w:val="24"/>
                <w:szCs w:val="24"/>
              </w:rPr>
            </w:pPr>
            <w:r w:rsidRPr="006D1723">
              <w:rPr>
                <w:rFonts w:ascii="Times New Roman" w:hAnsi="Times New Roman" w:cs="Times New Roman"/>
                <w:color w:val="000000"/>
                <w:sz w:val="24"/>
                <w:szCs w:val="24"/>
              </w:rPr>
              <w:lastRenderedPageBreak/>
              <w:t>1. ve 2. Grup Program Ülkeleri</w:t>
            </w:r>
          </w:p>
        </w:tc>
        <w:tc>
          <w:tcPr>
            <w:tcW w:w="6119" w:type="dxa"/>
            <w:tcMar>
              <w:top w:w="0" w:type="dxa"/>
              <w:left w:w="108" w:type="dxa"/>
              <w:bottom w:w="0" w:type="dxa"/>
              <w:right w:w="108" w:type="dxa"/>
            </w:tcMar>
            <w:vAlign w:val="center"/>
            <w:hideMark/>
          </w:tcPr>
          <w:p w14:paraId="043D8FA9" w14:textId="77777777" w:rsidR="00064CC7" w:rsidRPr="006D1723" w:rsidRDefault="00064CC7" w:rsidP="00054402">
            <w:pPr>
              <w:spacing w:line="240" w:lineRule="auto"/>
              <w:jc w:val="both"/>
              <w:rPr>
                <w:rFonts w:ascii="Times New Roman" w:hAnsi="Times New Roman" w:cs="Times New Roman"/>
                <w:color w:val="000000"/>
                <w:sz w:val="24"/>
                <w:szCs w:val="24"/>
              </w:rPr>
            </w:pPr>
            <w:r w:rsidRPr="006D1723">
              <w:rPr>
                <w:rFonts w:ascii="Times New Roman" w:hAnsi="Times New Roman" w:cs="Times New Roman"/>
                <w:color w:val="000000"/>
                <w:sz w:val="24"/>
                <w:szCs w:val="24"/>
              </w:rPr>
              <w:t xml:space="preserve">Birleşik Krallık, Danimarka, Finlandiya, İrlanda, İsveç, İzlanda, </w:t>
            </w:r>
            <w:r w:rsidRPr="006D1723">
              <w:rPr>
                <w:rFonts w:ascii="Times New Roman" w:hAnsi="Times New Roman" w:cs="Times New Roman"/>
                <w:sz w:val="24"/>
                <w:szCs w:val="24"/>
              </w:rPr>
              <w:t>Lihtenştayn</w:t>
            </w:r>
            <w:r w:rsidRPr="006D1723">
              <w:rPr>
                <w:rFonts w:ascii="Times New Roman" w:hAnsi="Times New Roman" w:cs="Times New Roman"/>
                <w:color w:val="000000"/>
                <w:sz w:val="24"/>
                <w:szCs w:val="24"/>
              </w:rPr>
              <w:t>, Lüksemburg, Norveç, Almanya, Avusturya, Belçika, Fransa, Güney Kıbrıs, Hollanda, İspanya, İtalya, Malta, Portekiz, Yunanistan,</w:t>
            </w:r>
          </w:p>
        </w:tc>
        <w:tc>
          <w:tcPr>
            <w:tcW w:w="1701" w:type="dxa"/>
            <w:tcMar>
              <w:top w:w="0" w:type="dxa"/>
              <w:left w:w="108" w:type="dxa"/>
              <w:bottom w:w="0" w:type="dxa"/>
              <w:right w:w="108" w:type="dxa"/>
            </w:tcMar>
            <w:vAlign w:val="center"/>
            <w:hideMark/>
          </w:tcPr>
          <w:p w14:paraId="48BCE677" w14:textId="77777777" w:rsidR="00064CC7" w:rsidRPr="006D1723" w:rsidRDefault="00064CC7" w:rsidP="00696811">
            <w:pPr>
              <w:spacing w:line="240" w:lineRule="auto"/>
              <w:jc w:val="center"/>
              <w:rPr>
                <w:rFonts w:ascii="Times New Roman" w:hAnsi="Times New Roman" w:cs="Times New Roman"/>
                <w:color w:val="000000"/>
                <w:sz w:val="24"/>
                <w:szCs w:val="24"/>
              </w:rPr>
            </w:pPr>
            <w:r w:rsidRPr="006D1723">
              <w:rPr>
                <w:rFonts w:ascii="Times New Roman" w:hAnsi="Times New Roman" w:cs="Times New Roman"/>
                <w:color w:val="000000"/>
                <w:sz w:val="24"/>
                <w:szCs w:val="24"/>
              </w:rPr>
              <w:t>500</w:t>
            </w:r>
          </w:p>
        </w:tc>
      </w:tr>
      <w:tr w:rsidR="00064CC7" w:rsidRPr="006D1723" w14:paraId="58308A9D" w14:textId="77777777" w:rsidTr="00696811">
        <w:trPr>
          <w:trHeight w:val="1335"/>
        </w:trPr>
        <w:tc>
          <w:tcPr>
            <w:tcW w:w="1961" w:type="dxa"/>
            <w:tcMar>
              <w:top w:w="0" w:type="dxa"/>
              <w:left w:w="108" w:type="dxa"/>
              <w:bottom w:w="0" w:type="dxa"/>
              <w:right w:w="108" w:type="dxa"/>
            </w:tcMar>
            <w:vAlign w:val="center"/>
            <w:hideMark/>
          </w:tcPr>
          <w:p w14:paraId="75AC3070" w14:textId="77777777" w:rsidR="00064CC7" w:rsidRPr="006D1723" w:rsidRDefault="00064CC7" w:rsidP="00696811">
            <w:pPr>
              <w:spacing w:line="240" w:lineRule="auto"/>
              <w:rPr>
                <w:rFonts w:ascii="Times New Roman" w:hAnsi="Times New Roman" w:cs="Times New Roman"/>
                <w:color w:val="000000"/>
                <w:sz w:val="24"/>
                <w:szCs w:val="24"/>
              </w:rPr>
            </w:pPr>
            <w:r w:rsidRPr="006D1723">
              <w:rPr>
                <w:rFonts w:ascii="Times New Roman" w:hAnsi="Times New Roman" w:cs="Times New Roman"/>
                <w:color w:val="000000"/>
                <w:sz w:val="24"/>
                <w:szCs w:val="24"/>
              </w:rPr>
              <w:t>3. Grup Program Ülkeleri</w:t>
            </w:r>
          </w:p>
        </w:tc>
        <w:tc>
          <w:tcPr>
            <w:tcW w:w="6119" w:type="dxa"/>
            <w:tcMar>
              <w:top w:w="0" w:type="dxa"/>
              <w:left w:w="108" w:type="dxa"/>
              <w:bottom w:w="0" w:type="dxa"/>
              <w:right w:w="108" w:type="dxa"/>
            </w:tcMar>
            <w:vAlign w:val="center"/>
            <w:hideMark/>
          </w:tcPr>
          <w:p w14:paraId="69CB222F" w14:textId="152CE9F8" w:rsidR="00064CC7" w:rsidRPr="006D1723" w:rsidRDefault="00064CC7" w:rsidP="00054402">
            <w:pPr>
              <w:spacing w:line="240" w:lineRule="auto"/>
              <w:jc w:val="both"/>
              <w:rPr>
                <w:rFonts w:ascii="Times New Roman" w:hAnsi="Times New Roman" w:cs="Times New Roman"/>
                <w:color w:val="000000"/>
                <w:sz w:val="24"/>
                <w:szCs w:val="24"/>
              </w:rPr>
            </w:pPr>
            <w:r w:rsidRPr="006D1723">
              <w:rPr>
                <w:rFonts w:ascii="Times New Roman" w:hAnsi="Times New Roman" w:cs="Times New Roman"/>
                <w:color w:val="000000"/>
                <w:sz w:val="24"/>
                <w:szCs w:val="24"/>
              </w:rPr>
              <w:t xml:space="preserve">Bulgaristan, Çek Cumhuriyeti, Estonya, Hırvatistan, Letonya, Litvanya, Macaristan, Makedonya, Polonya, Romanya, </w:t>
            </w:r>
            <w:r w:rsidR="009C5C30">
              <w:rPr>
                <w:rFonts w:ascii="Times New Roman" w:hAnsi="Times New Roman" w:cs="Times New Roman"/>
                <w:color w:val="000000"/>
                <w:sz w:val="24"/>
                <w:szCs w:val="24"/>
              </w:rPr>
              <w:t>Sırbistan,</w:t>
            </w:r>
            <w:r w:rsidR="00BC1D33">
              <w:rPr>
                <w:rFonts w:ascii="Times New Roman" w:hAnsi="Times New Roman" w:cs="Times New Roman"/>
                <w:color w:val="000000"/>
                <w:sz w:val="24"/>
                <w:szCs w:val="24"/>
              </w:rPr>
              <w:t xml:space="preserve"> </w:t>
            </w:r>
            <w:r w:rsidRPr="006D1723">
              <w:rPr>
                <w:rFonts w:ascii="Times New Roman" w:hAnsi="Times New Roman" w:cs="Times New Roman"/>
                <w:color w:val="000000"/>
                <w:sz w:val="24"/>
                <w:szCs w:val="24"/>
              </w:rPr>
              <w:t>Slovakya, Slovenya, Türkiye</w:t>
            </w:r>
          </w:p>
        </w:tc>
        <w:tc>
          <w:tcPr>
            <w:tcW w:w="1701" w:type="dxa"/>
            <w:tcMar>
              <w:top w:w="0" w:type="dxa"/>
              <w:left w:w="108" w:type="dxa"/>
              <w:bottom w:w="0" w:type="dxa"/>
              <w:right w:w="108" w:type="dxa"/>
            </w:tcMar>
            <w:vAlign w:val="center"/>
            <w:hideMark/>
          </w:tcPr>
          <w:p w14:paraId="30EB5BB0" w14:textId="77777777" w:rsidR="00064CC7" w:rsidRPr="006D1723" w:rsidRDefault="00064CC7" w:rsidP="00696811">
            <w:pPr>
              <w:spacing w:line="240" w:lineRule="auto"/>
              <w:jc w:val="center"/>
              <w:rPr>
                <w:rFonts w:ascii="Times New Roman" w:hAnsi="Times New Roman" w:cs="Times New Roman"/>
                <w:color w:val="000000"/>
                <w:sz w:val="24"/>
                <w:szCs w:val="24"/>
              </w:rPr>
            </w:pPr>
            <w:r w:rsidRPr="006D1723">
              <w:rPr>
                <w:rFonts w:ascii="Times New Roman" w:hAnsi="Times New Roman" w:cs="Times New Roman"/>
                <w:color w:val="000000"/>
                <w:sz w:val="24"/>
                <w:szCs w:val="24"/>
              </w:rPr>
              <w:t>300</w:t>
            </w:r>
          </w:p>
        </w:tc>
      </w:tr>
    </w:tbl>
    <w:p w14:paraId="3A7E7210" w14:textId="4E9A75A8" w:rsidR="00D47BA1" w:rsidRPr="006D1723" w:rsidRDefault="00D47BA1" w:rsidP="006D1723">
      <w:pPr>
        <w:spacing w:line="360" w:lineRule="auto"/>
        <w:rPr>
          <w:rFonts w:ascii="Times New Roman" w:hAnsi="Times New Roman" w:cs="Times New Roman"/>
          <w:sz w:val="24"/>
          <w:szCs w:val="24"/>
        </w:rPr>
      </w:pPr>
    </w:p>
    <w:p w14:paraId="5FFFB95C" w14:textId="499886DB" w:rsidR="004031A8" w:rsidRPr="000F23A7" w:rsidRDefault="00462918" w:rsidP="000F23A7">
      <w:pPr>
        <w:numPr>
          <w:ilvl w:val="0"/>
          <w:numId w:val="4"/>
        </w:numPr>
        <w:spacing w:line="360" w:lineRule="auto"/>
        <w:jc w:val="both"/>
        <w:rPr>
          <w:rFonts w:ascii="Times New Roman" w:hAnsi="Times New Roman" w:cs="Times New Roman"/>
          <w:sz w:val="24"/>
          <w:szCs w:val="24"/>
        </w:rPr>
      </w:pPr>
      <w:r w:rsidRPr="00DC2496">
        <w:rPr>
          <w:rFonts w:ascii="Times New Roman" w:hAnsi="Times New Roman" w:cs="Times New Roman"/>
          <w:b/>
          <w:bCs/>
          <w:sz w:val="24"/>
          <w:szCs w:val="24"/>
        </w:rPr>
        <w:t>2020-1-TR01-KA103-080780</w:t>
      </w:r>
      <w:r>
        <w:rPr>
          <w:rFonts w:ascii="Times New Roman" w:hAnsi="Times New Roman" w:cs="Times New Roman"/>
          <w:b/>
          <w:bCs/>
          <w:sz w:val="24"/>
          <w:szCs w:val="24"/>
        </w:rPr>
        <w:t xml:space="preserve"> </w:t>
      </w:r>
      <w:proofErr w:type="spellStart"/>
      <w:r w:rsidR="004031A8" w:rsidRPr="000F23A7">
        <w:rPr>
          <w:rFonts w:ascii="Times New Roman" w:hAnsi="Times New Roman" w:cs="Times New Roman"/>
          <w:sz w:val="24"/>
          <w:szCs w:val="24"/>
        </w:rPr>
        <w:t>nolu</w:t>
      </w:r>
      <w:proofErr w:type="spellEnd"/>
      <w:r w:rsidR="004031A8" w:rsidRPr="000F23A7">
        <w:rPr>
          <w:rFonts w:ascii="Times New Roman" w:hAnsi="Times New Roman" w:cs="Times New Roman"/>
          <w:sz w:val="24"/>
          <w:szCs w:val="24"/>
        </w:rPr>
        <w:t xml:space="preserve"> Proje dönemi kapsamında gerçekl</w:t>
      </w:r>
      <w:r w:rsidR="009C5C30">
        <w:rPr>
          <w:rFonts w:ascii="Times New Roman" w:hAnsi="Times New Roman" w:cs="Times New Roman"/>
          <w:sz w:val="24"/>
          <w:szCs w:val="24"/>
        </w:rPr>
        <w:t>eştirilecek hareketlilikler 20</w:t>
      </w:r>
      <w:r>
        <w:rPr>
          <w:rFonts w:ascii="Times New Roman" w:hAnsi="Times New Roman" w:cs="Times New Roman"/>
          <w:sz w:val="24"/>
          <w:szCs w:val="24"/>
        </w:rPr>
        <w:t>20</w:t>
      </w:r>
      <w:r w:rsidR="004031A8" w:rsidRPr="000F23A7">
        <w:rPr>
          <w:rFonts w:ascii="Times New Roman" w:hAnsi="Times New Roman" w:cs="Times New Roman"/>
          <w:sz w:val="24"/>
          <w:szCs w:val="24"/>
        </w:rPr>
        <w:t xml:space="preserve"> sözleşme dönemi kurallarına tabi olacaktır.</w:t>
      </w:r>
    </w:p>
    <w:p w14:paraId="7076EB84" w14:textId="369F5905" w:rsidR="00C25D99" w:rsidRPr="000F23A7" w:rsidRDefault="00C25D99" w:rsidP="000F23A7">
      <w:pPr>
        <w:numPr>
          <w:ilvl w:val="0"/>
          <w:numId w:val="4"/>
        </w:numPr>
        <w:spacing w:line="360" w:lineRule="auto"/>
        <w:jc w:val="both"/>
        <w:rPr>
          <w:rFonts w:ascii="Times New Roman" w:hAnsi="Times New Roman" w:cs="Times New Roman"/>
          <w:sz w:val="24"/>
          <w:szCs w:val="24"/>
        </w:rPr>
      </w:pPr>
      <w:r w:rsidRPr="000F23A7">
        <w:rPr>
          <w:rFonts w:ascii="Times New Roman" w:hAnsi="Times New Roman" w:cs="Times New Roman"/>
          <w:sz w:val="24"/>
          <w:szCs w:val="24"/>
        </w:rPr>
        <w:t>Ödemeler, toplam hibenin %80’ni gitmeden önce, %20’si dönünce olmak üzere iki taksitte yapılır.</w:t>
      </w:r>
    </w:p>
    <w:p w14:paraId="1A26F447" w14:textId="63760B00" w:rsidR="00F66D3F" w:rsidRPr="006D1723" w:rsidRDefault="00F66D3F" w:rsidP="006D1723">
      <w:pPr>
        <w:spacing w:line="360" w:lineRule="auto"/>
        <w:ind w:left="720"/>
        <w:rPr>
          <w:rFonts w:ascii="Times New Roman" w:hAnsi="Times New Roman" w:cs="Times New Roman"/>
          <w:sz w:val="24"/>
          <w:szCs w:val="24"/>
        </w:rPr>
      </w:pPr>
    </w:p>
    <w:p w14:paraId="31D5CF44" w14:textId="77777777" w:rsidR="006D1723" w:rsidRPr="000F23A7" w:rsidRDefault="006D1723" w:rsidP="000F23A7">
      <w:pPr>
        <w:spacing w:after="0" w:line="360" w:lineRule="auto"/>
        <w:jc w:val="both"/>
        <w:rPr>
          <w:rFonts w:ascii="Times New Roman" w:eastAsia="Times New Roman" w:hAnsi="Times New Roman" w:cs="Times New Roman"/>
          <w:sz w:val="24"/>
          <w:szCs w:val="24"/>
        </w:rPr>
      </w:pPr>
      <w:r w:rsidRPr="000F23A7">
        <w:rPr>
          <w:rFonts w:ascii="Times New Roman" w:eastAsia="Times New Roman" w:hAnsi="Times New Roman" w:cs="Times New Roman"/>
          <w:b/>
          <w:bCs/>
          <w:sz w:val="24"/>
          <w:szCs w:val="24"/>
        </w:rPr>
        <w:t>GENEL HÜKÜMLER:</w:t>
      </w:r>
    </w:p>
    <w:p w14:paraId="53071FF6" w14:textId="77777777" w:rsidR="000F23A7" w:rsidRDefault="006D1723" w:rsidP="000F23A7">
      <w:pPr>
        <w:pStyle w:val="ListParagraph"/>
        <w:numPr>
          <w:ilvl w:val="0"/>
          <w:numId w:val="14"/>
        </w:numPr>
        <w:spacing w:after="0" w:line="360" w:lineRule="auto"/>
        <w:jc w:val="both"/>
        <w:rPr>
          <w:rFonts w:ascii="Times New Roman" w:eastAsia="Times New Roman" w:hAnsi="Times New Roman" w:cs="Times New Roman"/>
          <w:sz w:val="24"/>
          <w:szCs w:val="24"/>
          <w:lang w:val="tr-TR"/>
        </w:rPr>
      </w:pPr>
      <w:proofErr w:type="spellStart"/>
      <w:r w:rsidRPr="000F23A7">
        <w:rPr>
          <w:rFonts w:ascii="Times New Roman" w:eastAsia="Times New Roman" w:hAnsi="Times New Roman" w:cs="Times New Roman"/>
          <w:sz w:val="24"/>
          <w:szCs w:val="24"/>
          <w:lang w:val="tr-TR"/>
        </w:rPr>
        <w:t>Erasmus</w:t>
      </w:r>
      <w:proofErr w:type="spellEnd"/>
      <w:r w:rsidRPr="000F23A7">
        <w:rPr>
          <w:rFonts w:ascii="Times New Roman" w:eastAsia="Times New Roman" w:hAnsi="Times New Roman" w:cs="Times New Roman"/>
          <w:sz w:val="24"/>
          <w:szCs w:val="24"/>
          <w:lang w:val="tr-TR"/>
        </w:rPr>
        <w:t xml:space="preserve"> öğrenci öğrenim hareketliliği, Standart veya Genişletilmiş </w:t>
      </w:r>
      <w:proofErr w:type="spellStart"/>
      <w:r w:rsidRPr="000F23A7">
        <w:rPr>
          <w:rFonts w:ascii="Times New Roman" w:eastAsia="Times New Roman" w:hAnsi="Times New Roman" w:cs="Times New Roman"/>
          <w:sz w:val="24"/>
          <w:szCs w:val="24"/>
          <w:lang w:val="tr-TR"/>
        </w:rPr>
        <w:t>Erasmus</w:t>
      </w:r>
      <w:proofErr w:type="spellEnd"/>
      <w:r w:rsidRPr="000F23A7">
        <w:rPr>
          <w:rFonts w:ascii="Times New Roman" w:eastAsia="Times New Roman" w:hAnsi="Times New Roman" w:cs="Times New Roman"/>
          <w:sz w:val="24"/>
          <w:szCs w:val="24"/>
          <w:lang w:val="tr-TR"/>
        </w:rPr>
        <w:t xml:space="preserve"> Üniversite Beyannamesi ve yükseköğretim kurumunun </w:t>
      </w:r>
      <w:proofErr w:type="spellStart"/>
      <w:r w:rsidRPr="000F23A7">
        <w:rPr>
          <w:rFonts w:ascii="Times New Roman" w:eastAsia="Times New Roman" w:hAnsi="Times New Roman" w:cs="Times New Roman"/>
          <w:sz w:val="24"/>
          <w:szCs w:val="24"/>
          <w:lang w:val="tr-TR"/>
        </w:rPr>
        <w:t>Erasmus</w:t>
      </w:r>
      <w:proofErr w:type="spellEnd"/>
      <w:r w:rsidRPr="000F23A7">
        <w:rPr>
          <w:rFonts w:ascii="Times New Roman" w:eastAsia="Times New Roman" w:hAnsi="Times New Roman" w:cs="Times New Roman"/>
          <w:sz w:val="24"/>
          <w:szCs w:val="24"/>
          <w:lang w:val="tr-TR"/>
        </w:rPr>
        <w:t xml:space="preserve"> değişimi yapmak üzere var olan ikili anlaşmaları çerçevesinde gerçekleştirilir.</w:t>
      </w:r>
    </w:p>
    <w:p w14:paraId="354F56E2" w14:textId="77777777" w:rsidR="000F23A7" w:rsidRPr="000F23A7" w:rsidRDefault="006D1723" w:rsidP="000F23A7">
      <w:pPr>
        <w:pStyle w:val="ListParagraph"/>
        <w:numPr>
          <w:ilvl w:val="0"/>
          <w:numId w:val="14"/>
        </w:numPr>
        <w:spacing w:after="0" w:line="360" w:lineRule="auto"/>
        <w:jc w:val="both"/>
        <w:rPr>
          <w:rFonts w:ascii="Times New Roman" w:eastAsia="Times New Roman" w:hAnsi="Times New Roman" w:cs="Times New Roman"/>
          <w:sz w:val="24"/>
          <w:szCs w:val="24"/>
          <w:lang w:val="tr-TR"/>
        </w:rPr>
      </w:pPr>
      <w:r w:rsidRPr="000F23A7">
        <w:rPr>
          <w:rFonts w:ascii="Times New Roman" w:eastAsia="Times New Roman" w:hAnsi="Times New Roman" w:cs="Times New Roman"/>
          <w:sz w:val="24"/>
          <w:szCs w:val="24"/>
          <w:lang w:val="tr-TR"/>
        </w:rPr>
        <w:t xml:space="preserve">Faaliyet, yükseköğretim kurumunda kayıtlı öğrencinin öğreniminin bir bölümünü ikili anlaşma ile ortak olunan yurtdışındaki yükseköğretim kurumunda gerçekleştirmesidir. </w:t>
      </w:r>
      <w:r w:rsidRPr="00064CC7">
        <w:rPr>
          <w:rFonts w:ascii="Times New Roman" w:eastAsia="Times New Roman" w:hAnsi="Times New Roman" w:cs="Times New Roman"/>
          <w:sz w:val="24"/>
          <w:szCs w:val="24"/>
          <w:lang w:val="tr-TR"/>
        </w:rPr>
        <w:t xml:space="preserve">Faaliyet süresi aynı akademik yıl içerisinde tamamlanabilecek 3 ila 12 ay arasında bir süre (1, 2 veya bazı ülkelerin sistemlerine göre 3 dönem) olabilir. Yararlanıcılar, </w:t>
      </w:r>
      <w:proofErr w:type="spellStart"/>
      <w:r w:rsidRPr="00064CC7">
        <w:rPr>
          <w:rFonts w:ascii="Times New Roman" w:eastAsia="Times New Roman" w:hAnsi="Times New Roman" w:cs="Times New Roman"/>
          <w:sz w:val="24"/>
          <w:szCs w:val="24"/>
          <w:lang w:val="tr-TR"/>
        </w:rPr>
        <w:t>Erasmus</w:t>
      </w:r>
      <w:proofErr w:type="spellEnd"/>
      <w:r w:rsidRPr="00064CC7">
        <w:rPr>
          <w:rFonts w:ascii="Times New Roman" w:eastAsia="Times New Roman" w:hAnsi="Times New Roman" w:cs="Times New Roman"/>
          <w:sz w:val="24"/>
          <w:szCs w:val="24"/>
          <w:lang w:val="tr-TR"/>
        </w:rPr>
        <w:t xml:space="preserve"> hareketlilik sürelerini </w:t>
      </w:r>
      <w:proofErr w:type="spellStart"/>
      <w:r w:rsidRPr="00064CC7">
        <w:rPr>
          <w:rFonts w:ascii="Times New Roman" w:eastAsia="Times New Roman" w:hAnsi="Times New Roman" w:cs="Times New Roman"/>
          <w:sz w:val="24"/>
          <w:szCs w:val="24"/>
          <w:lang w:val="tr-TR"/>
        </w:rPr>
        <w:t>hibesiz</w:t>
      </w:r>
      <w:proofErr w:type="spellEnd"/>
      <w:r w:rsidRPr="00064CC7">
        <w:rPr>
          <w:rFonts w:ascii="Times New Roman" w:eastAsia="Times New Roman" w:hAnsi="Times New Roman" w:cs="Times New Roman"/>
          <w:sz w:val="24"/>
          <w:szCs w:val="24"/>
          <w:lang w:val="tr-TR"/>
        </w:rPr>
        <w:t xml:space="preserve"> uzatmak istemeleri durumunda bu talepleri kabul edilir ve tüm </w:t>
      </w:r>
      <w:proofErr w:type="spellStart"/>
      <w:r w:rsidRPr="00064CC7">
        <w:rPr>
          <w:rFonts w:ascii="Times New Roman" w:eastAsia="Times New Roman" w:hAnsi="Times New Roman" w:cs="Times New Roman"/>
          <w:sz w:val="24"/>
          <w:szCs w:val="24"/>
          <w:lang w:val="tr-TR"/>
        </w:rPr>
        <w:t>Erasmus</w:t>
      </w:r>
      <w:proofErr w:type="spellEnd"/>
      <w:r w:rsidRPr="00064CC7">
        <w:rPr>
          <w:rFonts w:ascii="Times New Roman" w:eastAsia="Times New Roman" w:hAnsi="Times New Roman" w:cs="Times New Roman"/>
          <w:sz w:val="24"/>
          <w:szCs w:val="24"/>
          <w:lang w:val="tr-TR"/>
        </w:rPr>
        <w:t xml:space="preserve"> kurallarının uygulanması şartı ile öğrencinin </w:t>
      </w:r>
      <w:proofErr w:type="spellStart"/>
      <w:r w:rsidRPr="00064CC7">
        <w:rPr>
          <w:rFonts w:ascii="Times New Roman" w:eastAsia="Times New Roman" w:hAnsi="Times New Roman" w:cs="Times New Roman"/>
          <w:sz w:val="24"/>
          <w:szCs w:val="24"/>
          <w:lang w:val="tr-TR"/>
        </w:rPr>
        <w:t>hibesiz</w:t>
      </w:r>
      <w:proofErr w:type="spellEnd"/>
      <w:r w:rsidRPr="00064CC7">
        <w:rPr>
          <w:rFonts w:ascii="Times New Roman" w:eastAsia="Times New Roman" w:hAnsi="Times New Roman" w:cs="Times New Roman"/>
          <w:sz w:val="24"/>
          <w:szCs w:val="24"/>
          <w:lang w:val="tr-TR"/>
        </w:rPr>
        <w:t xml:space="preserve"> olarak kalmasına izin verilir.</w:t>
      </w:r>
    </w:p>
    <w:p w14:paraId="72FCE7CF" w14:textId="280C7AB4" w:rsidR="00892B7D" w:rsidRPr="000F23A7" w:rsidRDefault="006D1723" w:rsidP="006D1723">
      <w:pPr>
        <w:pStyle w:val="ListParagraph"/>
        <w:numPr>
          <w:ilvl w:val="0"/>
          <w:numId w:val="14"/>
        </w:numPr>
        <w:spacing w:after="0" w:line="360" w:lineRule="auto"/>
        <w:jc w:val="both"/>
        <w:rPr>
          <w:rFonts w:ascii="Times New Roman" w:eastAsia="Times New Roman" w:hAnsi="Times New Roman" w:cs="Times New Roman"/>
          <w:sz w:val="24"/>
          <w:szCs w:val="24"/>
          <w:lang w:val="tr-TR"/>
        </w:rPr>
      </w:pPr>
      <w:r w:rsidRPr="00064CC7">
        <w:rPr>
          <w:rFonts w:ascii="Times New Roman" w:eastAsia="Times New Roman" w:hAnsi="Times New Roman" w:cs="Times New Roman"/>
          <w:sz w:val="24"/>
          <w:szCs w:val="24"/>
          <w:lang w:val="tr-TR"/>
        </w:rPr>
        <w:t xml:space="preserve">Ön lisans ve lisans programlarının birinci sınıfında okuyan öğrenciler </w:t>
      </w:r>
      <w:proofErr w:type="spellStart"/>
      <w:r w:rsidRPr="00064CC7">
        <w:rPr>
          <w:rFonts w:ascii="Times New Roman" w:eastAsia="Times New Roman" w:hAnsi="Times New Roman" w:cs="Times New Roman"/>
          <w:sz w:val="24"/>
          <w:szCs w:val="24"/>
          <w:lang w:val="tr-TR"/>
        </w:rPr>
        <w:t>Erasmus</w:t>
      </w:r>
      <w:proofErr w:type="spellEnd"/>
      <w:r w:rsidRPr="00064CC7">
        <w:rPr>
          <w:rFonts w:ascii="Times New Roman" w:eastAsia="Times New Roman" w:hAnsi="Times New Roman" w:cs="Times New Roman"/>
          <w:sz w:val="24"/>
          <w:szCs w:val="24"/>
          <w:lang w:val="tr-TR"/>
        </w:rPr>
        <w:t xml:space="preserve"> öğrenim hareketliliği faaliyetinden yararlanamaz. (Birinci sınıfta okurken başvurularak, ikinci sınıftayken hareketlilikten yararlanılabilir). Faaliyete katılacak öğrencilerin tam zamanlı öğrenciler olması gerekir. Öğrencilerin diploma/derecelerinin gerektirdiği çalışmaları yurtdışında yapmak üzere bir yarıyıl için 30, bir tam akademik yıl için 60 AKTS kredisine denk gelen programı takip etmek üzere gönderilmesi beklenir. Takip edilen programda başarılı olunan kredilere tam </w:t>
      </w:r>
      <w:r w:rsidRPr="00064CC7">
        <w:rPr>
          <w:rFonts w:ascii="Times New Roman" w:eastAsia="Times New Roman" w:hAnsi="Times New Roman" w:cs="Times New Roman"/>
          <w:sz w:val="24"/>
          <w:szCs w:val="24"/>
          <w:lang w:val="tr-TR"/>
        </w:rPr>
        <w:lastRenderedPageBreak/>
        <w:t>akademik tanınma sağlanır, başarısız olunan krediler bir sonraki akademik yıl içerisinde tekrar edilir.</w:t>
      </w:r>
    </w:p>
    <w:p w14:paraId="46021840" w14:textId="77777777" w:rsidR="000F23A7" w:rsidRPr="000F23A7" w:rsidRDefault="000F23A7" w:rsidP="000F23A7">
      <w:pPr>
        <w:pStyle w:val="ListParagraph"/>
        <w:spacing w:after="0" w:line="360" w:lineRule="auto"/>
        <w:jc w:val="both"/>
        <w:rPr>
          <w:rFonts w:ascii="Times New Roman" w:eastAsia="Times New Roman" w:hAnsi="Times New Roman" w:cs="Times New Roman"/>
          <w:sz w:val="24"/>
          <w:szCs w:val="24"/>
          <w:lang w:val="tr-TR"/>
        </w:rPr>
      </w:pPr>
    </w:p>
    <w:p w14:paraId="491B9BE6" w14:textId="30B67BE9" w:rsidR="004031A8" w:rsidRPr="000F23A7" w:rsidRDefault="004031A8" w:rsidP="006D1723">
      <w:pPr>
        <w:spacing w:after="0" w:line="360" w:lineRule="auto"/>
        <w:rPr>
          <w:rFonts w:ascii="Times New Roman" w:eastAsia="Times New Roman" w:hAnsi="Times New Roman" w:cs="Times New Roman"/>
          <w:b/>
          <w:bCs/>
          <w:sz w:val="24"/>
          <w:szCs w:val="24"/>
        </w:rPr>
      </w:pPr>
      <w:r w:rsidRPr="000F23A7">
        <w:rPr>
          <w:rFonts w:ascii="Times New Roman" w:eastAsia="Times New Roman" w:hAnsi="Times New Roman" w:cs="Times New Roman"/>
          <w:b/>
          <w:bCs/>
          <w:sz w:val="24"/>
          <w:szCs w:val="24"/>
        </w:rPr>
        <w:t>ÖZEL KOŞULLAR:</w:t>
      </w:r>
    </w:p>
    <w:p w14:paraId="4338990D" w14:textId="14C057A9" w:rsidR="004031A8" w:rsidRPr="00064CC7" w:rsidRDefault="004031A8" w:rsidP="006D1723">
      <w:pPr>
        <w:pStyle w:val="ListParagraph"/>
        <w:numPr>
          <w:ilvl w:val="0"/>
          <w:numId w:val="10"/>
        </w:numPr>
        <w:spacing w:line="360" w:lineRule="auto"/>
        <w:jc w:val="both"/>
        <w:rPr>
          <w:rFonts w:ascii="Times New Roman" w:eastAsia="Times New Roman" w:hAnsi="Times New Roman" w:cs="Times New Roman"/>
          <w:sz w:val="24"/>
          <w:szCs w:val="24"/>
          <w:lang w:val="tr-TR"/>
        </w:rPr>
      </w:pPr>
      <w:proofErr w:type="spellStart"/>
      <w:r w:rsidRPr="00064CC7">
        <w:rPr>
          <w:rFonts w:ascii="Times New Roman" w:eastAsia="Times New Roman" w:hAnsi="Times New Roman" w:cs="Times New Roman"/>
          <w:sz w:val="24"/>
          <w:szCs w:val="24"/>
          <w:lang w:val="tr-TR"/>
        </w:rPr>
        <w:t>Erasmus</w:t>
      </w:r>
      <w:proofErr w:type="spellEnd"/>
      <w:r w:rsidRPr="00064CC7">
        <w:rPr>
          <w:rFonts w:ascii="Times New Roman" w:eastAsia="Times New Roman" w:hAnsi="Times New Roman" w:cs="Times New Roman"/>
          <w:sz w:val="24"/>
          <w:szCs w:val="24"/>
          <w:lang w:val="tr-TR"/>
        </w:rPr>
        <w:t xml:space="preserve"> Öğrenim Hareketliliği için Ulusal Ajans tarafından Üniversitemize tahsis edilen bütçe belirlenene kadar, tüm başvuru sahipleri aday statüsündedir. Başvuru sahibi, seçilmiş olarak ilan edilse dahi yukarıdaki koşul sağlanıncaya değin adaydır. Bu yıl seçilecek tüm öğrenciler, azami bir (20</w:t>
      </w:r>
      <w:r w:rsidR="00462918">
        <w:rPr>
          <w:rFonts w:ascii="Times New Roman" w:eastAsia="Times New Roman" w:hAnsi="Times New Roman" w:cs="Times New Roman"/>
          <w:sz w:val="24"/>
          <w:szCs w:val="24"/>
          <w:lang w:val="tr-TR"/>
        </w:rPr>
        <w:t>2</w:t>
      </w:r>
      <w:r w:rsidR="00054402">
        <w:rPr>
          <w:rFonts w:ascii="Times New Roman" w:eastAsia="Times New Roman" w:hAnsi="Times New Roman" w:cs="Times New Roman"/>
          <w:sz w:val="24"/>
          <w:szCs w:val="24"/>
          <w:lang w:val="tr-TR"/>
        </w:rPr>
        <w:t>2</w:t>
      </w:r>
      <w:r w:rsidRPr="00064CC7">
        <w:rPr>
          <w:rFonts w:ascii="Times New Roman" w:eastAsia="Times New Roman" w:hAnsi="Times New Roman" w:cs="Times New Roman"/>
          <w:sz w:val="24"/>
          <w:szCs w:val="24"/>
          <w:lang w:val="tr-TR"/>
        </w:rPr>
        <w:t>/20</w:t>
      </w:r>
      <w:r w:rsidR="00DF6A52">
        <w:rPr>
          <w:rFonts w:ascii="Times New Roman" w:eastAsia="Times New Roman" w:hAnsi="Times New Roman" w:cs="Times New Roman"/>
          <w:sz w:val="24"/>
          <w:szCs w:val="24"/>
          <w:lang w:val="tr-TR"/>
        </w:rPr>
        <w:t>2</w:t>
      </w:r>
      <w:r w:rsidR="00054402">
        <w:rPr>
          <w:rFonts w:ascii="Times New Roman" w:eastAsia="Times New Roman" w:hAnsi="Times New Roman" w:cs="Times New Roman"/>
          <w:sz w:val="24"/>
          <w:szCs w:val="24"/>
          <w:lang w:val="tr-TR"/>
        </w:rPr>
        <w:t>3</w:t>
      </w:r>
      <w:r w:rsidRPr="00064CC7">
        <w:rPr>
          <w:rFonts w:ascii="Times New Roman" w:eastAsia="Times New Roman" w:hAnsi="Times New Roman" w:cs="Times New Roman"/>
          <w:sz w:val="24"/>
          <w:szCs w:val="24"/>
          <w:lang w:val="tr-TR"/>
        </w:rPr>
        <w:t xml:space="preserve"> </w:t>
      </w:r>
      <w:r w:rsidR="00054402">
        <w:rPr>
          <w:rFonts w:ascii="Times New Roman" w:eastAsia="Times New Roman" w:hAnsi="Times New Roman" w:cs="Times New Roman"/>
          <w:sz w:val="24"/>
          <w:szCs w:val="24"/>
          <w:lang w:val="tr-TR"/>
        </w:rPr>
        <w:t>Güz</w:t>
      </w:r>
      <w:r w:rsidR="00B961C1">
        <w:rPr>
          <w:rFonts w:ascii="Times New Roman" w:eastAsia="Times New Roman" w:hAnsi="Times New Roman" w:cs="Times New Roman"/>
          <w:sz w:val="24"/>
          <w:szCs w:val="24"/>
          <w:lang w:val="tr-TR"/>
        </w:rPr>
        <w:t xml:space="preserve"> </w:t>
      </w:r>
      <w:r w:rsidRPr="00064CC7">
        <w:rPr>
          <w:rFonts w:ascii="Times New Roman" w:eastAsia="Times New Roman" w:hAnsi="Times New Roman" w:cs="Times New Roman"/>
          <w:sz w:val="24"/>
          <w:szCs w:val="24"/>
          <w:lang w:val="tr-TR"/>
        </w:rPr>
        <w:t>Dönemi) yarıyıl için hibe almak üzere seçileceklerdir. Seçilen öğrencinin hibe alacağı azami süre davet mektubunda belirtilmiş bir akademik yarıyıl ile sınırlıdır.</w:t>
      </w:r>
    </w:p>
    <w:p w14:paraId="6D546109" w14:textId="77777777" w:rsidR="004031A8" w:rsidRPr="00064CC7" w:rsidRDefault="004031A8" w:rsidP="006D1723">
      <w:pPr>
        <w:pStyle w:val="ListParagraph"/>
        <w:numPr>
          <w:ilvl w:val="0"/>
          <w:numId w:val="10"/>
        </w:numPr>
        <w:spacing w:after="0" w:line="360" w:lineRule="auto"/>
        <w:jc w:val="both"/>
        <w:rPr>
          <w:rFonts w:ascii="Times New Roman" w:eastAsia="Times New Roman" w:hAnsi="Times New Roman" w:cs="Times New Roman"/>
          <w:sz w:val="24"/>
          <w:szCs w:val="24"/>
          <w:lang w:val="tr-TR"/>
        </w:rPr>
      </w:pPr>
      <w:r w:rsidRPr="00064CC7">
        <w:rPr>
          <w:rFonts w:ascii="Times New Roman" w:eastAsia="Times New Roman" w:hAnsi="Times New Roman" w:cs="Times New Roman"/>
          <w:sz w:val="24"/>
          <w:szCs w:val="24"/>
          <w:lang w:val="tr-TR"/>
        </w:rPr>
        <w:t>Bir yıl için hibe verilmesi durumu ve hibeli uzatma taleplerine ilişkin ikinci bir duyuru, hibe imkânı olması halinde Koordinatörlüğümüzce ayrıca yapılacaktır.</w:t>
      </w:r>
    </w:p>
    <w:p w14:paraId="591B83E3" w14:textId="77777777" w:rsidR="004031A8" w:rsidRPr="00064CC7" w:rsidRDefault="004031A8" w:rsidP="006D1723">
      <w:pPr>
        <w:pStyle w:val="ListParagraph"/>
        <w:numPr>
          <w:ilvl w:val="0"/>
          <w:numId w:val="10"/>
        </w:numPr>
        <w:spacing w:after="0" w:line="360" w:lineRule="auto"/>
        <w:jc w:val="both"/>
        <w:rPr>
          <w:rFonts w:ascii="Times New Roman" w:eastAsia="Times New Roman" w:hAnsi="Times New Roman" w:cs="Times New Roman"/>
          <w:sz w:val="24"/>
          <w:szCs w:val="24"/>
          <w:lang w:val="tr-TR"/>
        </w:rPr>
      </w:pPr>
      <w:r w:rsidRPr="00064CC7">
        <w:rPr>
          <w:rFonts w:ascii="Times New Roman" w:eastAsia="Times New Roman" w:hAnsi="Times New Roman" w:cs="Times New Roman"/>
          <w:sz w:val="24"/>
          <w:szCs w:val="24"/>
          <w:lang w:val="tr-TR"/>
        </w:rPr>
        <w:t>Hareketlilik süresinin asgari sürenin altında olması durumunda (3 tam ay) söz konusu hareketlilik için hibe ödemesi yapılmaz. Öğrencinin erken dönmesini zorunlu kılacak mücbir sebep yoksa asgari faaliyet süresi şartına uygun olmaması nedeniyle kabul edilmemektedir.</w:t>
      </w:r>
    </w:p>
    <w:p w14:paraId="1DE3A01B" w14:textId="77777777" w:rsidR="00054402" w:rsidRDefault="004031A8" w:rsidP="00054402">
      <w:pPr>
        <w:pStyle w:val="ListParagraph"/>
        <w:numPr>
          <w:ilvl w:val="0"/>
          <w:numId w:val="10"/>
        </w:numPr>
        <w:spacing w:after="0" w:line="360" w:lineRule="auto"/>
        <w:jc w:val="both"/>
        <w:rPr>
          <w:rFonts w:ascii="Times New Roman" w:eastAsia="Times New Roman" w:hAnsi="Times New Roman" w:cs="Times New Roman"/>
          <w:sz w:val="24"/>
          <w:szCs w:val="24"/>
          <w:lang w:val="tr-TR"/>
        </w:rPr>
      </w:pPr>
      <w:r w:rsidRPr="00064CC7">
        <w:rPr>
          <w:rFonts w:ascii="Times New Roman" w:eastAsia="Times New Roman" w:hAnsi="Times New Roman" w:cs="Times New Roman"/>
          <w:sz w:val="24"/>
          <w:szCs w:val="24"/>
          <w:lang w:val="tr-TR"/>
        </w:rPr>
        <w:t xml:space="preserve">Öğrencilerin, mücbir sebeplerle (zorunluluk nedeniyle; ailevi sebepler, sağlık sebepleri, doğal afet gibi) planlanan hareketliliğin erken sonlandırılması gerektiği durumlarda öğrencilerin, bu durumlarını önceden Dış İlişkiler </w:t>
      </w:r>
      <w:proofErr w:type="spellStart"/>
      <w:r w:rsidR="000F23A7" w:rsidRPr="00064CC7">
        <w:rPr>
          <w:rFonts w:ascii="Times New Roman" w:eastAsia="Times New Roman" w:hAnsi="Times New Roman" w:cs="Times New Roman"/>
          <w:sz w:val="24"/>
          <w:szCs w:val="24"/>
          <w:lang w:val="tr-TR"/>
        </w:rPr>
        <w:t>Eramus</w:t>
      </w:r>
      <w:proofErr w:type="spellEnd"/>
      <w:r w:rsidR="000F23A7" w:rsidRPr="00064CC7">
        <w:rPr>
          <w:rFonts w:ascii="Times New Roman" w:eastAsia="Times New Roman" w:hAnsi="Times New Roman" w:cs="Times New Roman"/>
          <w:sz w:val="24"/>
          <w:szCs w:val="24"/>
          <w:lang w:val="tr-TR"/>
        </w:rPr>
        <w:t xml:space="preserve"> </w:t>
      </w:r>
      <w:r w:rsidRPr="00064CC7">
        <w:rPr>
          <w:rFonts w:ascii="Times New Roman" w:eastAsia="Times New Roman" w:hAnsi="Times New Roman" w:cs="Times New Roman"/>
          <w:sz w:val="24"/>
          <w:szCs w:val="24"/>
          <w:lang w:val="tr-TR"/>
        </w:rPr>
        <w:t>Ofisi ile iletişime geçerek, bildirmeleri gerekmektedir. Durumun mücbir bir sebepten kaynaklanıp kaynaklanmadığına ilişkin onay, Koordinatörlüğümüzce Ulusal Ajans Başkanlığı’na sorularak alınacaktır.  Durumları mücbir sebep olarak değerlendirilen öğrencilerin yurtdışında kaldıkları süre karşılığı hibe miktarı kendilerinde bırakılmak üzere, fazladan ödenen hibenin iadesi istenir.</w:t>
      </w:r>
    </w:p>
    <w:p w14:paraId="77A851DC" w14:textId="36E32C1B" w:rsidR="004031A8" w:rsidRPr="00054402" w:rsidRDefault="004031A8" w:rsidP="00054402">
      <w:pPr>
        <w:pStyle w:val="ListParagraph"/>
        <w:numPr>
          <w:ilvl w:val="0"/>
          <w:numId w:val="10"/>
        </w:numPr>
        <w:spacing w:after="0" w:line="360" w:lineRule="auto"/>
        <w:jc w:val="both"/>
        <w:rPr>
          <w:rFonts w:ascii="Times New Roman" w:eastAsia="Times New Roman" w:hAnsi="Times New Roman" w:cs="Times New Roman"/>
          <w:sz w:val="24"/>
          <w:szCs w:val="24"/>
          <w:lang w:val="tr-TR"/>
        </w:rPr>
      </w:pPr>
      <w:proofErr w:type="spellStart"/>
      <w:r w:rsidRPr="00054402">
        <w:rPr>
          <w:rFonts w:ascii="Times New Roman" w:eastAsia="Times New Roman" w:hAnsi="Times New Roman" w:cs="Times New Roman"/>
          <w:sz w:val="24"/>
          <w:szCs w:val="24"/>
        </w:rPr>
        <w:t>Öğrencilerin</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hareketliliğe</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başladıktan</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kısa</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bir</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süre</w:t>
      </w:r>
      <w:proofErr w:type="spellEnd"/>
      <w:r w:rsidRPr="00054402">
        <w:rPr>
          <w:rFonts w:ascii="Times New Roman" w:eastAsia="Times New Roman" w:hAnsi="Times New Roman" w:cs="Times New Roman"/>
          <w:sz w:val="24"/>
          <w:szCs w:val="24"/>
        </w:rPr>
        <w:t xml:space="preserve"> (3 </w:t>
      </w:r>
      <w:proofErr w:type="spellStart"/>
      <w:r w:rsidRPr="00054402">
        <w:rPr>
          <w:rFonts w:ascii="Times New Roman" w:eastAsia="Times New Roman" w:hAnsi="Times New Roman" w:cs="Times New Roman"/>
          <w:sz w:val="24"/>
          <w:szCs w:val="24"/>
        </w:rPr>
        <w:t>aylık</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asgari</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süre</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sağlanmadan</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sonra</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kendi</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istekleriyle</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mücbir</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sebep</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olmaksızın</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hareketliliklerini</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sona</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erdirmeleri</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halinde</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öğrenciye</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ödenmiş</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bulunan</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hibe</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varsa</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geri</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talep</w:t>
      </w:r>
      <w:proofErr w:type="spellEnd"/>
      <w:r w:rsidRPr="00054402">
        <w:rPr>
          <w:rFonts w:ascii="Times New Roman" w:eastAsia="Times New Roman" w:hAnsi="Times New Roman" w:cs="Times New Roman"/>
          <w:sz w:val="24"/>
          <w:szCs w:val="24"/>
        </w:rPr>
        <w:t xml:space="preserve"> </w:t>
      </w:r>
      <w:proofErr w:type="spellStart"/>
      <w:r w:rsidRPr="00054402">
        <w:rPr>
          <w:rFonts w:ascii="Times New Roman" w:eastAsia="Times New Roman" w:hAnsi="Times New Roman" w:cs="Times New Roman"/>
          <w:sz w:val="24"/>
          <w:szCs w:val="24"/>
        </w:rPr>
        <w:t>edilir</w:t>
      </w:r>
      <w:proofErr w:type="spellEnd"/>
      <w:r w:rsidRPr="00054402">
        <w:rPr>
          <w:rFonts w:ascii="Times New Roman" w:eastAsia="Times New Roman" w:hAnsi="Times New Roman" w:cs="Times New Roman"/>
          <w:sz w:val="24"/>
          <w:szCs w:val="24"/>
        </w:rPr>
        <w:t>.</w:t>
      </w:r>
      <w:r w:rsidR="00FA71ED" w:rsidRPr="00054402">
        <w:rPr>
          <w:rFonts w:ascii="Times New Roman" w:eastAsia="Times New Roman" w:hAnsi="Times New Roman" w:cs="Times New Roman"/>
          <w:color w:val="000000" w:themeColor="text1"/>
          <w:sz w:val="24"/>
          <w:szCs w:val="24"/>
        </w:rPr>
        <w:t xml:space="preserve"> Bu </w:t>
      </w:r>
      <w:proofErr w:type="spellStart"/>
      <w:r w:rsidR="00FA71ED" w:rsidRPr="00054402">
        <w:rPr>
          <w:rFonts w:ascii="Times New Roman" w:eastAsia="Times New Roman" w:hAnsi="Times New Roman" w:cs="Times New Roman"/>
          <w:color w:val="000000" w:themeColor="text1"/>
          <w:sz w:val="24"/>
          <w:szCs w:val="24"/>
        </w:rPr>
        <w:t>öğrencilerin</w:t>
      </w:r>
      <w:proofErr w:type="spellEnd"/>
      <w:r w:rsidR="00FA71ED" w:rsidRPr="00054402">
        <w:rPr>
          <w:rFonts w:ascii="Times New Roman" w:eastAsia="Times New Roman" w:hAnsi="Times New Roman" w:cs="Times New Roman"/>
          <w:color w:val="000000" w:themeColor="text1"/>
          <w:sz w:val="24"/>
          <w:szCs w:val="24"/>
        </w:rPr>
        <w:t xml:space="preserve"> </w:t>
      </w:r>
      <w:proofErr w:type="spellStart"/>
      <w:r w:rsidR="00FA71ED" w:rsidRPr="00054402">
        <w:rPr>
          <w:rFonts w:ascii="Times New Roman" w:eastAsia="Times New Roman" w:hAnsi="Times New Roman" w:cs="Times New Roman"/>
          <w:color w:val="000000" w:themeColor="text1"/>
          <w:sz w:val="24"/>
          <w:szCs w:val="24"/>
        </w:rPr>
        <w:t>yeniden</w:t>
      </w:r>
      <w:proofErr w:type="spellEnd"/>
      <w:r w:rsidR="00FA71ED" w:rsidRPr="00054402">
        <w:rPr>
          <w:rFonts w:ascii="Times New Roman" w:eastAsia="Times New Roman" w:hAnsi="Times New Roman" w:cs="Times New Roman"/>
          <w:color w:val="000000" w:themeColor="text1"/>
          <w:sz w:val="24"/>
          <w:szCs w:val="24"/>
        </w:rPr>
        <w:t xml:space="preserve"> </w:t>
      </w:r>
      <w:proofErr w:type="spellStart"/>
      <w:r w:rsidR="00FA71ED" w:rsidRPr="00054402">
        <w:rPr>
          <w:rFonts w:ascii="Times New Roman" w:eastAsia="Times New Roman" w:hAnsi="Times New Roman" w:cs="Times New Roman"/>
          <w:color w:val="000000" w:themeColor="text1"/>
          <w:sz w:val="24"/>
          <w:szCs w:val="24"/>
        </w:rPr>
        <w:t>programdan</w:t>
      </w:r>
      <w:proofErr w:type="spellEnd"/>
      <w:r w:rsidR="00FA71ED" w:rsidRPr="00054402">
        <w:rPr>
          <w:rFonts w:ascii="Times New Roman" w:eastAsia="Times New Roman" w:hAnsi="Times New Roman" w:cs="Times New Roman"/>
          <w:color w:val="000000" w:themeColor="text1"/>
          <w:sz w:val="24"/>
          <w:szCs w:val="24"/>
        </w:rPr>
        <w:t xml:space="preserve"> </w:t>
      </w:r>
      <w:proofErr w:type="spellStart"/>
      <w:r w:rsidR="00FA71ED" w:rsidRPr="00054402">
        <w:rPr>
          <w:rFonts w:ascii="Times New Roman" w:eastAsia="Times New Roman" w:hAnsi="Times New Roman" w:cs="Times New Roman"/>
          <w:color w:val="000000" w:themeColor="text1"/>
          <w:sz w:val="24"/>
          <w:szCs w:val="24"/>
        </w:rPr>
        <w:t>yararlanmaları</w:t>
      </w:r>
      <w:proofErr w:type="spellEnd"/>
      <w:r w:rsidR="00FA71ED" w:rsidRPr="00054402">
        <w:rPr>
          <w:rFonts w:ascii="Times New Roman" w:eastAsia="Times New Roman" w:hAnsi="Times New Roman" w:cs="Times New Roman"/>
          <w:color w:val="000000" w:themeColor="text1"/>
          <w:sz w:val="24"/>
          <w:szCs w:val="24"/>
        </w:rPr>
        <w:t xml:space="preserve"> </w:t>
      </w:r>
      <w:proofErr w:type="spellStart"/>
      <w:r w:rsidR="00FA71ED" w:rsidRPr="00054402">
        <w:rPr>
          <w:rFonts w:ascii="Times New Roman" w:eastAsia="Times New Roman" w:hAnsi="Times New Roman" w:cs="Times New Roman"/>
          <w:color w:val="000000" w:themeColor="text1"/>
          <w:sz w:val="24"/>
          <w:szCs w:val="24"/>
        </w:rPr>
        <w:t>için</w:t>
      </w:r>
      <w:proofErr w:type="spellEnd"/>
      <w:r w:rsidR="00FA71ED" w:rsidRPr="00054402">
        <w:rPr>
          <w:rFonts w:ascii="Times New Roman" w:eastAsia="Times New Roman" w:hAnsi="Times New Roman" w:cs="Times New Roman"/>
          <w:color w:val="000000" w:themeColor="text1"/>
          <w:sz w:val="24"/>
          <w:szCs w:val="24"/>
        </w:rPr>
        <w:t xml:space="preserve"> </w:t>
      </w:r>
      <w:proofErr w:type="spellStart"/>
      <w:r w:rsidR="00FA71ED" w:rsidRPr="00054402">
        <w:rPr>
          <w:rFonts w:ascii="Times New Roman" w:eastAsia="Times New Roman" w:hAnsi="Times New Roman" w:cs="Times New Roman"/>
          <w:color w:val="000000" w:themeColor="text1"/>
          <w:sz w:val="24"/>
          <w:szCs w:val="24"/>
        </w:rPr>
        <w:t>bir</w:t>
      </w:r>
      <w:proofErr w:type="spellEnd"/>
      <w:r w:rsidR="00FA71ED" w:rsidRPr="00054402">
        <w:rPr>
          <w:rFonts w:ascii="Times New Roman" w:eastAsia="Times New Roman" w:hAnsi="Times New Roman" w:cs="Times New Roman"/>
          <w:color w:val="000000" w:themeColor="text1"/>
          <w:sz w:val="24"/>
          <w:szCs w:val="24"/>
        </w:rPr>
        <w:t xml:space="preserve"> </w:t>
      </w:r>
      <w:proofErr w:type="spellStart"/>
      <w:r w:rsidR="00FA71ED" w:rsidRPr="00054402">
        <w:rPr>
          <w:rFonts w:ascii="Times New Roman" w:eastAsia="Times New Roman" w:hAnsi="Times New Roman" w:cs="Times New Roman"/>
          <w:color w:val="000000" w:themeColor="text1"/>
          <w:sz w:val="24"/>
          <w:szCs w:val="24"/>
        </w:rPr>
        <w:t>sonraki</w:t>
      </w:r>
      <w:proofErr w:type="spellEnd"/>
      <w:r w:rsidR="00FA71ED" w:rsidRPr="00054402">
        <w:rPr>
          <w:rFonts w:ascii="Times New Roman" w:eastAsia="Times New Roman" w:hAnsi="Times New Roman" w:cs="Times New Roman"/>
          <w:color w:val="000000" w:themeColor="text1"/>
          <w:sz w:val="24"/>
          <w:szCs w:val="24"/>
        </w:rPr>
        <w:t xml:space="preserve"> </w:t>
      </w:r>
      <w:proofErr w:type="spellStart"/>
      <w:r w:rsidR="00FA71ED" w:rsidRPr="00054402">
        <w:rPr>
          <w:rFonts w:ascii="Times New Roman" w:eastAsia="Times New Roman" w:hAnsi="Times New Roman" w:cs="Times New Roman"/>
          <w:color w:val="000000" w:themeColor="text1"/>
          <w:sz w:val="24"/>
          <w:szCs w:val="24"/>
        </w:rPr>
        <w:t>çağrıya</w:t>
      </w:r>
      <w:proofErr w:type="spellEnd"/>
      <w:r w:rsidR="00FA71ED" w:rsidRPr="00054402">
        <w:rPr>
          <w:rFonts w:ascii="Times New Roman" w:eastAsia="Times New Roman" w:hAnsi="Times New Roman" w:cs="Times New Roman"/>
          <w:color w:val="000000" w:themeColor="text1"/>
          <w:sz w:val="24"/>
          <w:szCs w:val="24"/>
        </w:rPr>
        <w:t xml:space="preserve"> </w:t>
      </w:r>
      <w:proofErr w:type="spellStart"/>
      <w:r w:rsidR="00FA71ED" w:rsidRPr="00054402">
        <w:rPr>
          <w:rFonts w:ascii="Times New Roman" w:eastAsia="Times New Roman" w:hAnsi="Times New Roman" w:cs="Times New Roman"/>
          <w:color w:val="000000" w:themeColor="text1"/>
          <w:sz w:val="24"/>
          <w:szCs w:val="24"/>
        </w:rPr>
        <w:t>başvurup</w:t>
      </w:r>
      <w:proofErr w:type="spellEnd"/>
      <w:r w:rsidR="00FA71ED" w:rsidRPr="00054402">
        <w:rPr>
          <w:rFonts w:ascii="Times New Roman" w:eastAsia="Times New Roman" w:hAnsi="Times New Roman" w:cs="Times New Roman"/>
          <w:color w:val="000000" w:themeColor="text1"/>
          <w:sz w:val="24"/>
          <w:szCs w:val="24"/>
        </w:rPr>
        <w:t xml:space="preserve"> </w:t>
      </w:r>
      <w:proofErr w:type="spellStart"/>
      <w:r w:rsidR="00FA71ED" w:rsidRPr="00054402">
        <w:rPr>
          <w:rFonts w:ascii="Times New Roman" w:eastAsia="Times New Roman" w:hAnsi="Times New Roman" w:cs="Times New Roman"/>
          <w:color w:val="000000" w:themeColor="text1"/>
          <w:sz w:val="24"/>
          <w:szCs w:val="24"/>
        </w:rPr>
        <w:t>yeniden</w:t>
      </w:r>
      <w:proofErr w:type="spellEnd"/>
      <w:r w:rsidR="00FA71ED" w:rsidRPr="00054402">
        <w:rPr>
          <w:rFonts w:ascii="Times New Roman" w:eastAsia="Times New Roman" w:hAnsi="Times New Roman" w:cs="Times New Roman"/>
          <w:color w:val="000000" w:themeColor="text1"/>
          <w:sz w:val="24"/>
          <w:szCs w:val="24"/>
        </w:rPr>
        <w:t xml:space="preserve"> </w:t>
      </w:r>
      <w:proofErr w:type="spellStart"/>
      <w:r w:rsidR="00FA71ED" w:rsidRPr="00054402">
        <w:rPr>
          <w:rFonts w:ascii="Times New Roman" w:eastAsia="Times New Roman" w:hAnsi="Times New Roman" w:cs="Times New Roman"/>
          <w:color w:val="000000" w:themeColor="text1"/>
          <w:sz w:val="24"/>
          <w:szCs w:val="24"/>
        </w:rPr>
        <w:t>seçilmeleri</w:t>
      </w:r>
      <w:proofErr w:type="spellEnd"/>
      <w:r w:rsidR="00FA71ED" w:rsidRPr="00054402">
        <w:rPr>
          <w:rFonts w:ascii="Times New Roman" w:eastAsia="Times New Roman" w:hAnsi="Times New Roman" w:cs="Times New Roman"/>
          <w:color w:val="000000" w:themeColor="text1"/>
          <w:sz w:val="24"/>
          <w:szCs w:val="24"/>
        </w:rPr>
        <w:t xml:space="preserve"> </w:t>
      </w:r>
      <w:proofErr w:type="spellStart"/>
      <w:r w:rsidR="00FA71ED" w:rsidRPr="00054402">
        <w:rPr>
          <w:rFonts w:ascii="Times New Roman" w:eastAsia="Times New Roman" w:hAnsi="Times New Roman" w:cs="Times New Roman"/>
          <w:color w:val="000000" w:themeColor="text1"/>
          <w:sz w:val="24"/>
          <w:szCs w:val="24"/>
        </w:rPr>
        <w:t>gerekir</w:t>
      </w:r>
      <w:proofErr w:type="spellEnd"/>
      <w:r w:rsidR="00FA71ED" w:rsidRPr="00054402">
        <w:rPr>
          <w:rFonts w:ascii="Times New Roman" w:eastAsia="Times New Roman" w:hAnsi="Times New Roman" w:cs="Times New Roman"/>
          <w:color w:val="000000" w:themeColor="text1"/>
          <w:sz w:val="24"/>
          <w:szCs w:val="24"/>
        </w:rPr>
        <w:t>.</w:t>
      </w:r>
    </w:p>
    <w:p w14:paraId="4FBD0A11" w14:textId="1E479E07" w:rsidR="00C540FF" w:rsidRPr="00064CC7" w:rsidRDefault="004031A8" w:rsidP="000F23A7">
      <w:pPr>
        <w:pStyle w:val="ListParagraph"/>
        <w:numPr>
          <w:ilvl w:val="0"/>
          <w:numId w:val="10"/>
        </w:numPr>
        <w:spacing w:after="0" w:line="360" w:lineRule="auto"/>
        <w:jc w:val="both"/>
        <w:rPr>
          <w:rFonts w:ascii="Times New Roman" w:eastAsia="Times New Roman" w:hAnsi="Times New Roman" w:cs="Times New Roman"/>
          <w:sz w:val="24"/>
          <w:szCs w:val="24"/>
          <w:lang w:val="tr-TR"/>
        </w:rPr>
      </w:pPr>
      <w:r w:rsidRPr="00064CC7">
        <w:rPr>
          <w:rFonts w:ascii="Times New Roman" w:eastAsia="Times New Roman" w:hAnsi="Times New Roman" w:cs="Times New Roman"/>
          <w:sz w:val="24"/>
          <w:szCs w:val="24"/>
          <w:lang w:val="tr-TR"/>
        </w:rPr>
        <w:t>Öğrencilerin, hareketliliğe başladıktan sonra öğrencilik sorumluluklarını yerine getirmemeleri halinde (derslere devam etmemek ya da sınavlara girmemek gibi), öğrenciye ödenmiş bulunan hibe varsa geri talep edilir.</w:t>
      </w:r>
    </w:p>
    <w:p w14:paraId="2E22D668" w14:textId="77777777" w:rsidR="000F23A7" w:rsidRDefault="000F23A7" w:rsidP="006D1723">
      <w:pPr>
        <w:spacing w:line="360" w:lineRule="auto"/>
        <w:rPr>
          <w:rFonts w:ascii="Times New Roman" w:hAnsi="Times New Roman" w:cs="Times New Roman"/>
          <w:b/>
          <w:sz w:val="24"/>
          <w:szCs w:val="24"/>
        </w:rPr>
      </w:pPr>
    </w:p>
    <w:p w14:paraId="03E28C11" w14:textId="024F0FEE" w:rsidR="00966C7E" w:rsidRPr="006D1723" w:rsidRDefault="007D417A" w:rsidP="006D1723">
      <w:pPr>
        <w:spacing w:line="360" w:lineRule="auto"/>
        <w:rPr>
          <w:rFonts w:ascii="Times New Roman" w:hAnsi="Times New Roman" w:cs="Times New Roman"/>
          <w:b/>
          <w:sz w:val="24"/>
          <w:szCs w:val="24"/>
        </w:rPr>
      </w:pPr>
      <w:r w:rsidRPr="006D1723">
        <w:rPr>
          <w:rFonts w:ascii="Times New Roman" w:hAnsi="Times New Roman" w:cs="Times New Roman"/>
          <w:b/>
          <w:sz w:val="24"/>
          <w:szCs w:val="24"/>
        </w:rPr>
        <w:lastRenderedPageBreak/>
        <w:t xml:space="preserve">Önemli Not: </w:t>
      </w:r>
      <w:r w:rsidR="00966C7E" w:rsidRPr="006D1723">
        <w:rPr>
          <w:rFonts w:ascii="Times New Roman" w:hAnsi="Times New Roman" w:cs="Times New Roman"/>
          <w:sz w:val="24"/>
          <w:szCs w:val="24"/>
        </w:rPr>
        <w:t>Yüksek Lisans ve Doktora öğrencilerinin dikkatine;</w:t>
      </w:r>
    </w:p>
    <w:p w14:paraId="0FCCC126" w14:textId="48901255" w:rsidR="00CE0CC2" w:rsidRPr="006D1723" w:rsidRDefault="007D417A" w:rsidP="006D1723">
      <w:pPr>
        <w:spacing w:line="360" w:lineRule="auto"/>
        <w:jc w:val="both"/>
        <w:rPr>
          <w:rFonts w:ascii="Times New Roman" w:hAnsi="Times New Roman" w:cs="Times New Roman"/>
          <w:sz w:val="24"/>
          <w:szCs w:val="24"/>
        </w:rPr>
      </w:pPr>
      <w:r w:rsidRPr="006D1723">
        <w:rPr>
          <w:rFonts w:ascii="Times New Roman" w:hAnsi="Times New Roman" w:cs="Times New Roman"/>
          <w:sz w:val="24"/>
          <w:szCs w:val="24"/>
        </w:rPr>
        <w:t>Yüksek lisans ve doktora programına kayıtlı ve tez aşamasında bulunan öğrenciler bu ilan metninde belirtilen söz konusu hareketlilikten yararlanabilir. Ancak</w:t>
      </w:r>
      <w:r w:rsidR="00151A18" w:rsidRPr="006D1723">
        <w:rPr>
          <w:rFonts w:ascii="Times New Roman" w:hAnsi="Times New Roman" w:cs="Times New Roman"/>
          <w:sz w:val="24"/>
          <w:szCs w:val="24"/>
        </w:rPr>
        <w:t xml:space="preserve"> yapılacak hareketliliğin öğrencinin durumuna uygunluğu ve transkripti</w:t>
      </w:r>
      <w:r w:rsidRPr="006D1723">
        <w:rPr>
          <w:rFonts w:ascii="Times New Roman" w:hAnsi="Times New Roman" w:cs="Times New Roman"/>
          <w:sz w:val="24"/>
          <w:szCs w:val="24"/>
        </w:rPr>
        <w:t xml:space="preserve"> ile </w:t>
      </w:r>
      <w:r w:rsidR="00966C7E" w:rsidRPr="006D1723">
        <w:rPr>
          <w:rFonts w:ascii="Times New Roman" w:hAnsi="Times New Roman" w:cs="Times New Roman"/>
          <w:sz w:val="24"/>
          <w:szCs w:val="24"/>
        </w:rPr>
        <w:t xml:space="preserve">ilgili </w:t>
      </w:r>
      <w:r w:rsidRPr="006D1723">
        <w:rPr>
          <w:rFonts w:ascii="Times New Roman" w:hAnsi="Times New Roman" w:cs="Times New Roman"/>
          <w:sz w:val="24"/>
          <w:szCs w:val="24"/>
        </w:rPr>
        <w:t>değerlendirme</w:t>
      </w:r>
      <w:r w:rsidR="00966C7E" w:rsidRPr="006D1723">
        <w:rPr>
          <w:rFonts w:ascii="Times New Roman" w:hAnsi="Times New Roman" w:cs="Times New Roman"/>
          <w:sz w:val="24"/>
          <w:szCs w:val="24"/>
        </w:rPr>
        <w:t xml:space="preserve"> öğrenciler</w:t>
      </w:r>
      <w:r w:rsidRPr="006D1723">
        <w:rPr>
          <w:rFonts w:ascii="Times New Roman" w:hAnsi="Times New Roman" w:cs="Times New Roman"/>
          <w:sz w:val="24"/>
          <w:szCs w:val="24"/>
        </w:rPr>
        <w:t>i</w:t>
      </w:r>
      <w:r w:rsidR="00966C7E" w:rsidRPr="006D1723">
        <w:rPr>
          <w:rFonts w:ascii="Times New Roman" w:hAnsi="Times New Roman" w:cs="Times New Roman"/>
          <w:sz w:val="24"/>
          <w:szCs w:val="24"/>
        </w:rPr>
        <w:t>mizin öğrenim gördüğü Anabilim Dalı Başkanlığı ve tez danışm</w:t>
      </w:r>
      <w:r w:rsidRPr="006D1723">
        <w:rPr>
          <w:rFonts w:ascii="Times New Roman" w:hAnsi="Times New Roman" w:cs="Times New Roman"/>
          <w:sz w:val="24"/>
          <w:szCs w:val="24"/>
        </w:rPr>
        <w:t>anın uygun görüşleri esas alınarak yapılmaktadır. Bu nedenle başvuru öncesinde; öğrencilerimizin anabilim dalının görüşlerini alması önem arz etmektedir.</w:t>
      </w:r>
    </w:p>
    <w:p w14:paraId="120AA206" w14:textId="77777777" w:rsidR="000F23A7" w:rsidRDefault="00C25D99" w:rsidP="000F23A7">
      <w:pPr>
        <w:spacing w:line="360" w:lineRule="auto"/>
        <w:jc w:val="both"/>
        <w:rPr>
          <w:rFonts w:ascii="Times New Roman" w:hAnsi="Times New Roman" w:cs="Times New Roman"/>
          <w:sz w:val="24"/>
          <w:szCs w:val="24"/>
        </w:rPr>
      </w:pPr>
      <w:r w:rsidRPr="006D1723">
        <w:rPr>
          <w:rFonts w:ascii="Times New Roman" w:hAnsi="Times New Roman" w:cs="Times New Roman"/>
          <w:b/>
          <w:sz w:val="24"/>
          <w:szCs w:val="24"/>
        </w:rPr>
        <w:t>ERASMUS+  ÖZEL İHTİYAÇ DESTEĞİ</w:t>
      </w:r>
    </w:p>
    <w:p w14:paraId="3D1A7C83" w14:textId="035FECC3" w:rsidR="00C25D99" w:rsidRPr="00064CC7" w:rsidRDefault="00C25D99" w:rsidP="000F23A7">
      <w:pPr>
        <w:pStyle w:val="ListParagraph"/>
        <w:numPr>
          <w:ilvl w:val="0"/>
          <w:numId w:val="16"/>
        </w:numPr>
        <w:spacing w:line="360" w:lineRule="auto"/>
        <w:jc w:val="both"/>
        <w:rPr>
          <w:rFonts w:ascii="Times New Roman" w:hAnsi="Times New Roman" w:cs="Times New Roman"/>
          <w:sz w:val="24"/>
          <w:szCs w:val="24"/>
          <w:lang w:val="tr-TR"/>
        </w:rPr>
      </w:pPr>
      <w:proofErr w:type="spellStart"/>
      <w:r w:rsidRPr="000F23A7">
        <w:rPr>
          <w:rFonts w:ascii="Times New Roman" w:hAnsi="Times New Roman" w:cs="Times New Roman"/>
          <w:sz w:val="24"/>
          <w:szCs w:val="24"/>
          <w:lang w:val="tr-TR"/>
        </w:rPr>
        <w:t>Erasmus</w:t>
      </w:r>
      <w:proofErr w:type="spellEnd"/>
      <w:r w:rsidRPr="000F23A7">
        <w:rPr>
          <w:rFonts w:ascii="Times New Roman" w:hAnsi="Times New Roman" w:cs="Times New Roman"/>
          <w:sz w:val="24"/>
          <w:szCs w:val="24"/>
          <w:lang w:val="tr-TR"/>
        </w:rPr>
        <w:t xml:space="preserve">+, ek bir hibe desteği olmaksızın faaliyetlere katılmaları mümkün olamayacak durumdaki fiziksel, zihinsel veya sağlıkla ilgili özel durumları olan </w:t>
      </w:r>
      <w:proofErr w:type="spellStart"/>
      <w:r w:rsidRPr="000F23A7">
        <w:rPr>
          <w:rFonts w:ascii="Times New Roman" w:hAnsi="Times New Roman" w:cs="Times New Roman"/>
          <w:sz w:val="24"/>
          <w:szCs w:val="24"/>
          <w:lang w:val="tr-TR"/>
        </w:rPr>
        <w:t>Erasmus</w:t>
      </w:r>
      <w:proofErr w:type="spellEnd"/>
      <w:r w:rsidRPr="000F23A7">
        <w:rPr>
          <w:rFonts w:ascii="Times New Roman" w:hAnsi="Times New Roman" w:cs="Times New Roman"/>
          <w:sz w:val="24"/>
          <w:szCs w:val="24"/>
          <w:lang w:val="tr-TR"/>
        </w:rPr>
        <w:t xml:space="preserve">+’ya katılan öğrenci ve personel (bundan sonra fiziksel, zihinsel veya sağlıkla ilgili özel durumu olan öğrenci ve personel olarak anılacaktır) için rehberlik, karşılama, fiziksel erişim, pedagojik ve teknik destek, ve özellikle ek giderlere katkı sağlamaya özel önem vermektedir. </w:t>
      </w:r>
      <w:r w:rsidRPr="00064CC7">
        <w:rPr>
          <w:rFonts w:ascii="Times New Roman" w:hAnsi="Times New Roman" w:cs="Times New Roman"/>
          <w:sz w:val="24"/>
          <w:szCs w:val="24"/>
          <w:lang w:val="tr-TR"/>
        </w:rPr>
        <w:t xml:space="preserve">Bu, sizlerin Avrupa Birliği </w:t>
      </w:r>
      <w:proofErr w:type="spellStart"/>
      <w:r w:rsidRPr="00064CC7">
        <w:rPr>
          <w:rFonts w:ascii="Times New Roman" w:hAnsi="Times New Roman" w:cs="Times New Roman"/>
          <w:sz w:val="24"/>
          <w:szCs w:val="24"/>
          <w:lang w:val="tr-TR"/>
        </w:rPr>
        <w:t>Erasmus</w:t>
      </w:r>
      <w:proofErr w:type="spellEnd"/>
      <w:r w:rsidRPr="00064CC7">
        <w:rPr>
          <w:rFonts w:ascii="Times New Roman" w:hAnsi="Times New Roman" w:cs="Times New Roman"/>
          <w:sz w:val="24"/>
          <w:szCs w:val="24"/>
          <w:lang w:val="tr-TR"/>
        </w:rPr>
        <w:t>+ hareketlilik düzenlemelerinden bütünüyle yararlanabilmenizi temin etmeye yöneliktir.</w:t>
      </w:r>
    </w:p>
    <w:p w14:paraId="2177D1B7" w14:textId="1AB5EE0C" w:rsidR="000F23A7" w:rsidRDefault="000F23A7" w:rsidP="000F23A7">
      <w:pPr>
        <w:spacing w:line="360" w:lineRule="auto"/>
        <w:jc w:val="both"/>
        <w:rPr>
          <w:rFonts w:ascii="Times New Roman" w:hAnsi="Times New Roman" w:cs="Times New Roman"/>
          <w:sz w:val="24"/>
          <w:szCs w:val="24"/>
        </w:rPr>
      </w:pPr>
      <w:r w:rsidRPr="006D1723">
        <w:rPr>
          <w:rFonts w:ascii="Times New Roman" w:hAnsi="Times New Roman" w:cs="Times New Roman"/>
          <w:b/>
          <w:sz w:val="24"/>
          <w:szCs w:val="24"/>
        </w:rPr>
        <w:t>EK HİBE</w:t>
      </w:r>
    </w:p>
    <w:p w14:paraId="3C277FC9" w14:textId="1E867705" w:rsidR="00C25D99" w:rsidRPr="00064CC7" w:rsidRDefault="00C25D99" w:rsidP="000F23A7">
      <w:pPr>
        <w:pStyle w:val="ListParagraph"/>
        <w:numPr>
          <w:ilvl w:val="0"/>
          <w:numId w:val="16"/>
        </w:numPr>
        <w:spacing w:line="360" w:lineRule="auto"/>
        <w:jc w:val="both"/>
        <w:rPr>
          <w:rFonts w:ascii="Times New Roman" w:hAnsi="Times New Roman" w:cs="Times New Roman"/>
          <w:sz w:val="24"/>
          <w:szCs w:val="24"/>
          <w:lang w:val="tr-TR"/>
        </w:rPr>
      </w:pPr>
      <w:r w:rsidRPr="00064CC7">
        <w:rPr>
          <w:rFonts w:ascii="Times New Roman" w:hAnsi="Times New Roman" w:cs="Times New Roman"/>
          <w:sz w:val="24"/>
          <w:szCs w:val="24"/>
          <w:lang w:val="tr-TR"/>
        </w:rPr>
        <w:t xml:space="preserve">Hareketliliğiniz süresince özel erişim ihtiyaçlarınıza yönelik olarak aylık olağan </w:t>
      </w:r>
      <w:proofErr w:type="spellStart"/>
      <w:r w:rsidRPr="00064CC7">
        <w:rPr>
          <w:rFonts w:ascii="Times New Roman" w:hAnsi="Times New Roman" w:cs="Times New Roman"/>
          <w:sz w:val="24"/>
          <w:szCs w:val="24"/>
          <w:lang w:val="tr-TR"/>
        </w:rPr>
        <w:t>Erasmus</w:t>
      </w:r>
      <w:proofErr w:type="spellEnd"/>
      <w:r w:rsidRPr="00064CC7">
        <w:rPr>
          <w:rFonts w:ascii="Times New Roman" w:hAnsi="Times New Roman" w:cs="Times New Roman"/>
          <w:sz w:val="24"/>
          <w:szCs w:val="24"/>
          <w:lang w:val="tr-TR"/>
        </w:rPr>
        <w:t xml:space="preserve">+ öğrenim, staj veya personel hareketliliği hibesine ilave olarak </w:t>
      </w:r>
      <w:proofErr w:type="spellStart"/>
      <w:r w:rsidRPr="00064CC7">
        <w:rPr>
          <w:rFonts w:ascii="Times New Roman" w:hAnsi="Times New Roman" w:cs="Times New Roman"/>
          <w:sz w:val="24"/>
          <w:szCs w:val="24"/>
          <w:lang w:val="tr-TR"/>
        </w:rPr>
        <w:t>Erasmus</w:t>
      </w:r>
      <w:proofErr w:type="spellEnd"/>
      <w:r w:rsidRPr="00064CC7">
        <w:rPr>
          <w:rFonts w:ascii="Times New Roman" w:hAnsi="Times New Roman" w:cs="Times New Roman"/>
          <w:sz w:val="24"/>
          <w:szCs w:val="24"/>
          <w:lang w:val="tr-TR"/>
        </w:rPr>
        <w:t>+ fiziksel, zihinsel veya sağlıkla ilgili özel durumu olan öğrenci ve personel ek hibesine başvurabilirsiniz.</w:t>
      </w:r>
    </w:p>
    <w:p w14:paraId="04162B65" w14:textId="77777777" w:rsidR="000F23A7" w:rsidRDefault="000F23A7" w:rsidP="000F23A7">
      <w:pPr>
        <w:spacing w:line="360" w:lineRule="auto"/>
        <w:jc w:val="both"/>
        <w:rPr>
          <w:rFonts w:ascii="Times New Roman" w:hAnsi="Times New Roman" w:cs="Times New Roman"/>
          <w:b/>
          <w:sz w:val="24"/>
          <w:szCs w:val="24"/>
        </w:rPr>
      </w:pPr>
      <w:r w:rsidRPr="006D1723">
        <w:rPr>
          <w:rFonts w:ascii="Times New Roman" w:hAnsi="Times New Roman" w:cs="Times New Roman"/>
          <w:b/>
          <w:sz w:val="24"/>
          <w:szCs w:val="24"/>
        </w:rPr>
        <w:t>ÖZE</w:t>
      </w:r>
      <w:r>
        <w:rPr>
          <w:rFonts w:ascii="Times New Roman" w:hAnsi="Times New Roman" w:cs="Times New Roman"/>
          <w:b/>
          <w:sz w:val="24"/>
          <w:szCs w:val="24"/>
        </w:rPr>
        <w:t>L  ERİŞİM İHTİYAÇLARI NELERDİR?</w:t>
      </w:r>
    </w:p>
    <w:p w14:paraId="525E25D3" w14:textId="5D4A3D15" w:rsidR="00C25D99" w:rsidRPr="00064CC7" w:rsidRDefault="00C25D99" w:rsidP="000F23A7">
      <w:pPr>
        <w:pStyle w:val="ListParagraph"/>
        <w:numPr>
          <w:ilvl w:val="0"/>
          <w:numId w:val="16"/>
        </w:numPr>
        <w:spacing w:line="360" w:lineRule="auto"/>
        <w:jc w:val="both"/>
        <w:rPr>
          <w:rFonts w:ascii="Times New Roman" w:hAnsi="Times New Roman" w:cs="Times New Roman"/>
          <w:sz w:val="24"/>
          <w:szCs w:val="24"/>
          <w:lang w:val="tr-TR"/>
        </w:rPr>
      </w:pPr>
      <w:proofErr w:type="spellStart"/>
      <w:r w:rsidRPr="00064CC7">
        <w:rPr>
          <w:rFonts w:ascii="Times New Roman" w:hAnsi="Times New Roman" w:cs="Times New Roman"/>
          <w:sz w:val="24"/>
          <w:szCs w:val="24"/>
          <w:lang w:val="tr-TR"/>
        </w:rPr>
        <w:t>Erasmus</w:t>
      </w:r>
      <w:proofErr w:type="spellEnd"/>
      <w:r w:rsidRPr="00064CC7">
        <w:rPr>
          <w:rFonts w:ascii="Times New Roman" w:hAnsi="Times New Roman" w:cs="Times New Roman"/>
          <w:sz w:val="24"/>
          <w:szCs w:val="24"/>
          <w:lang w:val="tr-TR"/>
        </w:rPr>
        <w:t xml:space="preserve">+ hareketliliğinizle ilgili bireysel ihtiyaçlara yönelik desteklenmesi uygun olabilecek alanlar, bu sayılanlarla sınırlı olmamakla birlikte: uygun konaklama, seyahat için yardım, tıbbi refakat, destek teçhizat, uygun öğrenim materyalleri, refakatçi </w:t>
      </w:r>
      <w:proofErr w:type="spellStart"/>
      <w:r w:rsidRPr="00064CC7">
        <w:rPr>
          <w:rFonts w:ascii="Times New Roman" w:hAnsi="Times New Roman" w:cs="Times New Roman"/>
          <w:sz w:val="24"/>
          <w:szCs w:val="24"/>
          <w:lang w:val="tr-TR"/>
        </w:rPr>
        <w:t>vb</w:t>
      </w:r>
      <w:proofErr w:type="spellEnd"/>
      <w:r w:rsidRPr="00064CC7">
        <w:rPr>
          <w:rFonts w:ascii="Times New Roman" w:hAnsi="Times New Roman" w:cs="Times New Roman"/>
          <w:sz w:val="24"/>
          <w:szCs w:val="24"/>
          <w:lang w:val="tr-TR"/>
        </w:rPr>
        <w:t xml:space="preserve"> içerir.</w:t>
      </w:r>
    </w:p>
    <w:p w14:paraId="37E9A7E4" w14:textId="75418869" w:rsidR="000F23A7" w:rsidRDefault="000F23A7" w:rsidP="000F23A7">
      <w:pPr>
        <w:spacing w:line="360" w:lineRule="auto"/>
        <w:jc w:val="both"/>
        <w:rPr>
          <w:rFonts w:ascii="Times New Roman" w:hAnsi="Times New Roman" w:cs="Times New Roman"/>
          <w:sz w:val="24"/>
          <w:szCs w:val="24"/>
        </w:rPr>
      </w:pPr>
      <w:r w:rsidRPr="006D1723">
        <w:rPr>
          <w:rFonts w:ascii="Times New Roman" w:hAnsi="Times New Roman" w:cs="Times New Roman"/>
          <w:b/>
          <w:sz w:val="24"/>
          <w:szCs w:val="24"/>
        </w:rPr>
        <w:t>NASIL  BAŞVURULUR?</w:t>
      </w:r>
    </w:p>
    <w:p w14:paraId="5C02DC11" w14:textId="2E8D6F8E" w:rsidR="00C25D99" w:rsidRPr="009C5C30" w:rsidRDefault="00C25D99" w:rsidP="000F23A7">
      <w:pPr>
        <w:pStyle w:val="ListParagraph"/>
        <w:numPr>
          <w:ilvl w:val="0"/>
          <w:numId w:val="16"/>
        </w:numPr>
        <w:spacing w:line="360" w:lineRule="auto"/>
        <w:jc w:val="both"/>
        <w:rPr>
          <w:rFonts w:ascii="Times New Roman" w:hAnsi="Times New Roman" w:cs="Times New Roman"/>
          <w:sz w:val="24"/>
          <w:szCs w:val="24"/>
        </w:rPr>
      </w:pPr>
      <w:proofErr w:type="spellStart"/>
      <w:r w:rsidRPr="00064CC7">
        <w:rPr>
          <w:rFonts w:ascii="Times New Roman" w:hAnsi="Times New Roman" w:cs="Times New Roman"/>
          <w:sz w:val="24"/>
          <w:szCs w:val="24"/>
          <w:lang w:val="tr-TR"/>
        </w:rPr>
        <w:t>Erasmus</w:t>
      </w:r>
      <w:proofErr w:type="spellEnd"/>
      <w:r w:rsidRPr="00064CC7">
        <w:rPr>
          <w:rFonts w:ascii="Times New Roman" w:hAnsi="Times New Roman" w:cs="Times New Roman"/>
          <w:sz w:val="24"/>
          <w:szCs w:val="24"/>
          <w:lang w:val="tr-TR"/>
        </w:rPr>
        <w:t xml:space="preserve">+ özel ihtiyaç desteği başvuru formu hakkında daha fazla bilgi  için üniversitenizin </w:t>
      </w:r>
      <w:proofErr w:type="spellStart"/>
      <w:r w:rsidRPr="00064CC7">
        <w:rPr>
          <w:rFonts w:ascii="Times New Roman" w:hAnsi="Times New Roman" w:cs="Times New Roman"/>
          <w:sz w:val="24"/>
          <w:szCs w:val="24"/>
          <w:lang w:val="tr-TR"/>
        </w:rPr>
        <w:t>Erasmus</w:t>
      </w:r>
      <w:proofErr w:type="spellEnd"/>
      <w:r w:rsidRPr="00064CC7">
        <w:rPr>
          <w:rFonts w:ascii="Times New Roman" w:hAnsi="Times New Roman" w:cs="Times New Roman"/>
          <w:sz w:val="24"/>
          <w:szCs w:val="24"/>
          <w:lang w:val="tr-TR"/>
        </w:rPr>
        <w:t xml:space="preserve">+ Ofisine (Dış İlişkiler Ofisi) veya Fakültenizdeki </w:t>
      </w:r>
      <w:proofErr w:type="spellStart"/>
      <w:r w:rsidRPr="00064CC7">
        <w:rPr>
          <w:rFonts w:ascii="Times New Roman" w:hAnsi="Times New Roman" w:cs="Times New Roman"/>
          <w:sz w:val="24"/>
          <w:szCs w:val="24"/>
          <w:lang w:val="tr-TR"/>
        </w:rPr>
        <w:t>Erasmus</w:t>
      </w:r>
      <w:proofErr w:type="spellEnd"/>
      <w:r w:rsidRPr="00064CC7">
        <w:rPr>
          <w:rFonts w:ascii="Times New Roman" w:hAnsi="Times New Roman" w:cs="Times New Roman"/>
          <w:sz w:val="24"/>
          <w:szCs w:val="24"/>
          <w:lang w:val="tr-TR"/>
        </w:rPr>
        <w:t xml:space="preserve"> Koordinatörüne talebinizi iletiniz. </w:t>
      </w:r>
      <w:proofErr w:type="spellStart"/>
      <w:r w:rsidRPr="000F23A7">
        <w:rPr>
          <w:rFonts w:ascii="Times New Roman" w:hAnsi="Times New Roman" w:cs="Times New Roman"/>
          <w:sz w:val="24"/>
          <w:szCs w:val="24"/>
        </w:rPr>
        <w:t>Başvurunuz</w:t>
      </w:r>
      <w:proofErr w:type="spellEnd"/>
      <w:r w:rsidRPr="000F23A7">
        <w:rPr>
          <w:rFonts w:ascii="Times New Roman" w:hAnsi="Times New Roman" w:cs="Times New Roman"/>
          <w:sz w:val="24"/>
          <w:szCs w:val="24"/>
        </w:rPr>
        <w:t xml:space="preserve"> </w:t>
      </w:r>
      <w:proofErr w:type="spellStart"/>
      <w:r w:rsidRPr="000F23A7">
        <w:rPr>
          <w:rFonts w:ascii="Times New Roman" w:hAnsi="Times New Roman" w:cs="Times New Roman"/>
          <w:sz w:val="24"/>
          <w:szCs w:val="24"/>
        </w:rPr>
        <w:t>üniversitenizin</w:t>
      </w:r>
      <w:proofErr w:type="spellEnd"/>
      <w:r w:rsidRPr="000F23A7">
        <w:rPr>
          <w:rFonts w:ascii="Times New Roman" w:hAnsi="Times New Roman" w:cs="Times New Roman"/>
          <w:sz w:val="24"/>
          <w:szCs w:val="24"/>
        </w:rPr>
        <w:t xml:space="preserve"> Erasmus+ </w:t>
      </w:r>
      <w:proofErr w:type="spellStart"/>
      <w:r w:rsidRPr="000F23A7">
        <w:rPr>
          <w:rFonts w:ascii="Times New Roman" w:hAnsi="Times New Roman" w:cs="Times New Roman"/>
          <w:sz w:val="24"/>
          <w:szCs w:val="24"/>
        </w:rPr>
        <w:t>Ofisi</w:t>
      </w:r>
      <w:proofErr w:type="spellEnd"/>
      <w:r w:rsidRPr="000F23A7">
        <w:rPr>
          <w:rFonts w:ascii="Times New Roman" w:hAnsi="Times New Roman" w:cs="Times New Roman"/>
          <w:sz w:val="24"/>
          <w:szCs w:val="24"/>
        </w:rPr>
        <w:t xml:space="preserve"> </w:t>
      </w:r>
      <w:proofErr w:type="spellStart"/>
      <w:r w:rsidRPr="000F23A7">
        <w:rPr>
          <w:rFonts w:ascii="Times New Roman" w:hAnsi="Times New Roman" w:cs="Times New Roman"/>
          <w:sz w:val="24"/>
          <w:szCs w:val="24"/>
        </w:rPr>
        <w:t>tarafından</w:t>
      </w:r>
      <w:proofErr w:type="spellEnd"/>
      <w:r w:rsidRPr="000F23A7">
        <w:rPr>
          <w:rFonts w:ascii="Times New Roman" w:hAnsi="Times New Roman" w:cs="Times New Roman"/>
          <w:sz w:val="24"/>
          <w:szCs w:val="24"/>
        </w:rPr>
        <w:t xml:space="preserve"> </w:t>
      </w:r>
      <w:proofErr w:type="spellStart"/>
      <w:r w:rsidRPr="000F23A7">
        <w:rPr>
          <w:rFonts w:ascii="Times New Roman" w:hAnsi="Times New Roman" w:cs="Times New Roman"/>
          <w:sz w:val="24"/>
          <w:szCs w:val="24"/>
        </w:rPr>
        <w:t>Ulusal</w:t>
      </w:r>
      <w:proofErr w:type="spellEnd"/>
      <w:r w:rsidRPr="000F23A7">
        <w:rPr>
          <w:rFonts w:ascii="Times New Roman" w:hAnsi="Times New Roman" w:cs="Times New Roman"/>
          <w:sz w:val="24"/>
          <w:szCs w:val="24"/>
        </w:rPr>
        <w:t xml:space="preserve"> </w:t>
      </w:r>
      <w:proofErr w:type="spellStart"/>
      <w:r w:rsidRPr="000F23A7">
        <w:rPr>
          <w:rFonts w:ascii="Times New Roman" w:hAnsi="Times New Roman" w:cs="Times New Roman"/>
          <w:sz w:val="24"/>
          <w:szCs w:val="24"/>
        </w:rPr>
        <w:t>Ajansa</w:t>
      </w:r>
      <w:proofErr w:type="spellEnd"/>
      <w:r w:rsidRPr="000F23A7">
        <w:rPr>
          <w:rFonts w:ascii="Times New Roman" w:hAnsi="Times New Roman" w:cs="Times New Roman"/>
          <w:sz w:val="24"/>
          <w:szCs w:val="24"/>
        </w:rPr>
        <w:t xml:space="preserve"> </w:t>
      </w:r>
      <w:proofErr w:type="spellStart"/>
      <w:r w:rsidRPr="000F23A7">
        <w:rPr>
          <w:rFonts w:ascii="Times New Roman" w:hAnsi="Times New Roman" w:cs="Times New Roman"/>
          <w:sz w:val="24"/>
          <w:szCs w:val="24"/>
        </w:rPr>
        <w:t>iletilecektir</w:t>
      </w:r>
      <w:proofErr w:type="spellEnd"/>
      <w:r w:rsidRPr="000F23A7">
        <w:rPr>
          <w:rFonts w:ascii="Times New Roman" w:hAnsi="Times New Roman" w:cs="Times New Roman"/>
          <w:sz w:val="24"/>
          <w:szCs w:val="24"/>
        </w:rPr>
        <w:t>.</w:t>
      </w:r>
    </w:p>
    <w:p w14:paraId="74C151DD" w14:textId="77777777" w:rsidR="00C25D99" w:rsidRPr="000F23A7" w:rsidRDefault="00C25D99" w:rsidP="000F23A7">
      <w:pPr>
        <w:spacing w:line="360" w:lineRule="auto"/>
        <w:rPr>
          <w:rFonts w:ascii="Times New Roman" w:hAnsi="Times New Roman" w:cs="Times New Roman"/>
          <w:b/>
          <w:sz w:val="24"/>
          <w:szCs w:val="24"/>
        </w:rPr>
      </w:pPr>
      <w:r w:rsidRPr="000F23A7">
        <w:rPr>
          <w:rFonts w:ascii="Times New Roman" w:hAnsi="Times New Roman" w:cs="Times New Roman"/>
          <w:b/>
          <w:sz w:val="24"/>
          <w:szCs w:val="24"/>
        </w:rPr>
        <w:lastRenderedPageBreak/>
        <w:t>Daha Detaylı Bilgi İçin </w:t>
      </w:r>
    </w:p>
    <w:p w14:paraId="2551DE86" w14:textId="08104D01" w:rsidR="006121A6" w:rsidRPr="006D1723" w:rsidRDefault="00C25D99" w:rsidP="00462918">
      <w:pPr>
        <w:spacing w:line="360" w:lineRule="auto"/>
        <w:rPr>
          <w:rFonts w:ascii="Times New Roman" w:hAnsi="Times New Roman" w:cs="Times New Roman"/>
          <w:sz w:val="24"/>
          <w:szCs w:val="24"/>
        </w:rPr>
      </w:pPr>
      <w:r w:rsidRPr="006D1723">
        <w:rPr>
          <w:rFonts w:ascii="Times New Roman" w:hAnsi="Times New Roman" w:cs="Times New Roman"/>
          <w:sz w:val="24"/>
          <w:szCs w:val="24"/>
        </w:rPr>
        <w:t>Ofis Adresi </w:t>
      </w:r>
      <w:r w:rsidRPr="006D1723">
        <w:rPr>
          <w:rFonts w:ascii="Times New Roman" w:hAnsi="Times New Roman" w:cs="Times New Roman"/>
          <w:sz w:val="24"/>
          <w:szCs w:val="24"/>
        </w:rPr>
        <w:br/>
        <w:t>Bahçelievler Mah. 16 Cadde. No:77 </w:t>
      </w:r>
      <w:r w:rsidRPr="006D1723">
        <w:rPr>
          <w:rFonts w:ascii="Times New Roman" w:hAnsi="Times New Roman" w:cs="Times New Roman"/>
          <w:sz w:val="24"/>
          <w:szCs w:val="24"/>
        </w:rPr>
        <w:br/>
        <w:t>Toros Üniversitesi 45 Evler Kampüsü </w:t>
      </w:r>
      <w:r w:rsidRPr="006D1723">
        <w:rPr>
          <w:rFonts w:ascii="Times New Roman" w:hAnsi="Times New Roman" w:cs="Times New Roman"/>
          <w:sz w:val="24"/>
          <w:szCs w:val="24"/>
        </w:rPr>
        <w:br/>
        <w:t>Yenişehir / Mersin </w:t>
      </w:r>
      <w:r w:rsidRPr="006D1723">
        <w:rPr>
          <w:rFonts w:ascii="Times New Roman" w:hAnsi="Times New Roman" w:cs="Times New Roman"/>
          <w:sz w:val="24"/>
          <w:szCs w:val="24"/>
        </w:rPr>
        <w:br/>
        <w:t>Ofis İletişim Bilgileri </w:t>
      </w:r>
      <w:r w:rsidRPr="006D1723">
        <w:rPr>
          <w:rFonts w:ascii="Times New Roman" w:hAnsi="Times New Roman" w:cs="Times New Roman"/>
          <w:sz w:val="24"/>
          <w:szCs w:val="24"/>
        </w:rPr>
        <w:br/>
        <w:t>0(324) 325 33 00 </w:t>
      </w:r>
      <w:r w:rsidRPr="006D1723">
        <w:rPr>
          <w:rFonts w:ascii="Times New Roman" w:hAnsi="Times New Roman" w:cs="Times New Roman"/>
          <w:sz w:val="24"/>
          <w:szCs w:val="24"/>
        </w:rPr>
        <w:br/>
        <w:t>( Dahili : 6001)</w:t>
      </w:r>
      <w:r w:rsidRPr="006D1723">
        <w:rPr>
          <w:rFonts w:ascii="Times New Roman" w:hAnsi="Times New Roman" w:cs="Times New Roman"/>
          <w:sz w:val="24"/>
          <w:szCs w:val="24"/>
        </w:rPr>
        <w:br/>
        <w:t>Ofis Mail Adresi </w:t>
      </w:r>
      <w:r w:rsidRPr="006D1723">
        <w:rPr>
          <w:rFonts w:ascii="Times New Roman" w:hAnsi="Times New Roman" w:cs="Times New Roman"/>
          <w:sz w:val="24"/>
          <w:szCs w:val="24"/>
        </w:rPr>
        <w:br/>
        <w:t>disiliskiler@toros.edu.tr</w:t>
      </w:r>
    </w:p>
    <w:sectPr w:rsidR="006121A6" w:rsidRPr="006D1723" w:rsidSect="00CB6DF0">
      <w:headerReference w:type="default" r:id="rId12"/>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3C31E" w14:textId="77777777" w:rsidR="003B5A87" w:rsidRDefault="003B5A87" w:rsidP="00A335EA">
      <w:pPr>
        <w:spacing w:after="0" w:line="240" w:lineRule="auto"/>
      </w:pPr>
      <w:r>
        <w:separator/>
      </w:r>
    </w:p>
  </w:endnote>
  <w:endnote w:type="continuationSeparator" w:id="0">
    <w:p w14:paraId="08E9D0DF" w14:textId="77777777" w:rsidR="003B5A87" w:rsidRDefault="003B5A87" w:rsidP="00A33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D371D" w14:textId="77777777" w:rsidR="003B5A87" w:rsidRDefault="003B5A87" w:rsidP="00A335EA">
      <w:pPr>
        <w:spacing w:after="0" w:line="240" w:lineRule="auto"/>
      </w:pPr>
      <w:r>
        <w:separator/>
      </w:r>
    </w:p>
  </w:footnote>
  <w:footnote w:type="continuationSeparator" w:id="0">
    <w:p w14:paraId="43E71D87" w14:textId="77777777" w:rsidR="003B5A87" w:rsidRDefault="003B5A87" w:rsidP="00A335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76CB7" w14:textId="35985977" w:rsidR="00E9307E" w:rsidRPr="00A335EA" w:rsidRDefault="00C45E94" w:rsidP="00A335EA">
    <w:pPr>
      <w:pStyle w:val="Header"/>
    </w:pPr>
    <w:r>
      <w:rPr>
        <w:noProof/>
        <w:lang w:val="en-US" w:eastAsia="en-US"/>
      </w:rPr>
      <w:drawing>
        <wp:anchor distT="0" distB="0" distL="114300" distR="114300" simplePos="0" relativeHeight="251659264" behindDoc="0" locked="0" layoutInCell="1" allowOverlap="1" wp14:anchorId="2CA4B802" wp14:editId="4E3F5981">
          <wp:simplePos x="0" y="0"/>
          <wp:positionH relativeFrom="margin">
            <wp:posOffset>3890456</wp:posOffset>
          </wp:positionH>
          <wp:positionV relativeFrom="margin">
            <wp:posOffset>-647700</wp:posOffset>
          </wp:positionV>
          <wp:extent cx="1936115" cy="393065"/>
          <wp:effectExtent l="0" t="0" r="0" b="63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
                  <a:stretch>
                    <a:fillRect/>
                  </a:stretch>
                </pic:blipFill>
                <pic:spPr>
                  <a:xfrm>
                    <a:off x="0" y="0"/>
                    <a:ext cx="1936115" cy="393065"/>
                  </a:xfrm>
                  <a:prstGeom prst="rect">
                    <a:avLst/>
                  </a:prstGeom>
                </pic:spPr>
              </pic:pic>
            </a:graphicData>
          </a:graphic>
          <wp14:sizeRelH relativeFrom="margin">
            <wp14:pctWidth>0</wp14:pctWidth>
          </wp14:sizeRelH>
          <wp14:sizeRelV relativeFrom="margin">
            <wp14:pctHeight>0</wp14:pctHeight>
          </wp14:sizeRelV>
        </wp:anchor>
      </w:drawing>
    </w:r>
    <w:r w:rsidRPr="00C106A8">
      <w:rPr>
        <w:noProof/>
        <w:lang w:val="en-US" w:eastAsia="en-US"/>
      </w:rPr>
      <w:drawing>
        <wp:anchor distT="0" distB="0" distL="114300" distR="114300" simplePos="0" relativeHeight="251660288" behindDoc="0" locked="0" layoutInCell="1" allowOverlap="1" wp14:anchorId="42D0F72C" wp14:editId="6D092C37">
          <wp:simplePos x="0" y="0"/>
          <wp:positionH relativeFrom="margin">
            <wp:posOffset>61415</wp:posOffset>
          </wp:positionH>
          <wp:positionV relativeFrom="margin">
            <wp:posOffset>-791570</wp:posOffset>
          </wp:positionV>
          <wp:extent cx="714375" cy="714375"/>
          <wp:effectExtent l="0" t="0" r="0" b="0"/>
          <wp:wrapSquare wrapText="bothSides"/>
          <wp:docPr id="2" name="Resim 2" descr="http://toroserasmus.sdkhost.com/Content/Arayuz/img/tor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roserasmus.sdkhost.com/Content/Arayuz/img/toros-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anchor>
      </w:drawing>
    </w:r>
    <w:r w:rsidR="00E9307E">
      <w:rPr>
        <w:noProof/>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4CA"/>
    <w:multiLevelType w:val="multilevel"/>
    <w:tmpl w:val="809C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B0207"/>
    <w:multiLevelType w:val="multilevel"/>
    <w:tmpl w:val="D82A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15E29"/>
    <w:multiLevelType w:val="hybridMultilevel"/>
    <w:tmpl w:val="095A30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52D131B"/>
    <w:multiLevelType w:val="multilevel"/>
    <w:tmpl w:val="4A86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1603F1"/>
    <w:multiLevelType w:val="hybridMultilevel"/>
    <w:tmpl w:val="E5D00A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D24748A"/>
    <w:multiLevelType w:val="hybridMultilevel"/>
    <w:tmpl w:val="482E5C64"/>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2EA93A78"/>
    <w:multiLevelType w:val="hybridMultilevel"/>
    <w:tmpl w:val="8DF6797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EE368B3"/>
    <w:multiLevelType w:val="multilevel"/>
    <w:tmpl w:val="E66E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D960D6"/>
    <w:multiLevelType w:val="multilevel"/>
    <w:tmpl w:val="87F2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F658CA"/>
    <w:multiLevelType w:val="hybridMultilevel"/>
    <w:tmpl w:val="EB328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FA43A38"/>
    <w:multiLevelType w:val="hybridMultilevel"/>
    <w:tmpl w:val="C1580178"/>
    <w:lvl w:ilvl="0" w:tplc="94D05D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CF87870"/>
    <w:multiLevelType w:val="multilevel"/>
    <w:tmpl w:val="4800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5945EA"/>
    <w:multiLevelType w:val="hybridMultilevel"/>
    <w:tmpl w:val="C9E84270"/>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504104E8"/>
    <w:multiLevelType w:val="hybridMultilevel"/>
    <w:tmpl w:val="63DEA46E"/>
    <w:lvl w:ilvl="0" w:tplc="BD144A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4754D1"/>
    <w:multiLevelType w:val="multilevel"/>
    <w:tmpl w:val="642685E6"/>
    <w:lvl w:ilvl="0">
      <w:start w:val="1"/>
      <w:numFmt w:val="bullet"/>
      <w:lvlText w:val=""/>
      <w:lvlJc w:val="left"/>
      <w:pPr>
        <w:tabs>
          <w:tab w:val="num" w:pos="1800"/>
        </w:tabs>
        <w:ind w:left="1800" w:hanging="360"/>
      </w:pPr>
      <w:rPr>
        <w:rFonts w:ascii="Symbol" w:hAnsi="Symbol" w:hint="default"/>
        <w:sz w:val="20"/>
      </w:rPr>
    </w:lvl>
    <w:lvl w:ilvl="1">
      <w:start w:val="2019"/>
      <w:numFmt w:val="bullet"/>
      <w:lvlText w:val="-"/>
      <w:lvlJc w:val="left"/>
      <w:pPr>
        <w:ind w:left="2520" w:hanging="360"/>
      </w:pPr>
      <w:rPr>
        <w:rFonts w:ascii="Times New Roman" w:eastAsiaTheme="minorHAnsi" w:hAnsi="Times New Roman" w:cs="Times New Roman" w:hint="default"/>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5">
    <w:nsid w:val="54771EE4"/>
    <w:multiLevelType w:val="hybridMultilevel"/>
    <w:tmpl w:val="75F0D6B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13162E2"/>
    <w:multiLevelType w:val="hybridMultilevel"/>
    <w:tmpl w:val="64F8FB2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11E62D1"/>
    <w:multiLevelType w:val="multilevel"/>
    <w:tmpl w:val="6D70C56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8">
    <w:nsid w:val="7545389B"/>
    <w:multiLevelType w:val="multilevel"/>
    <w:tmpl w:val="A8A4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302DB1"/>
    <w:multiLevelType w:val="multilevel"/>
    <w:tmpl w:val="553E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A63D07"/>
    <w:multiLevelType w:val="hybridMultilevel"/>
    <w:tmpl w:val="06D0A8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FBB6D85"/>
    <w:multiLevelType w:val="hybridMultilevel"/>
    <w:tmpl w:val="DC344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
  </w:num>
  <w:num w:numId="4">
    <w:abstractNumId w:val="11"/>
  </w:num>
  <w:num w:numId="5">
    <w:abstractNumId w:val="8"/>
  </w:num>
  <w:num w:numId="6">
    <w:abstractNumId w:val="3"/>
  </w:num>
  <w:num w:numId="7">
    <w:abstractNumId w:val="0"/>
  </w:num>
  <w:num w:numId="8">
    <w:abstractNumId w:val="17"/>
  </w:num>
  <w:num w:numId="9">
    <w:abstractNumId w:val="14"/>
  </w:num>
  <w:num w:numId="10">
    <w:abstractNumId w:val="13"/>
  </w:num>
  <w:num w:numId="11">
    <w:abstractNumId w:val="19"/>
  </w:num>
  <w:num w:numId="12">
    <w:abstractNumId w:val="10"/>
  </w:num>
  <w:num w:numId="13">
    <w:abstractNumId w:val="2"/>
  </w:num>
  <w:num w:numId="14">
    <w:abstractNumId w:val="20"/>
  </w:num>
  <w:num w:numId="15">
    <w:abstractNumId w:val="9"/>
  </w:num>
  <w:num w:numId="16">
    <w:abstractNumId w:val="21"/>
  </w:num>
  <w:num w:numId="17">
    <w:abstractNumId w:val="4"/>
  </w:num>
  <w:num w:numId="18">
    <w:abstractNumId w:val="5"/>
  </w:num>
  <w:num w:numId="19">
    <w:abstractNumId w:val="15"/>
  </w:num>
  <w:num w:numId="20">
    <w:abstractNumId w:val="12"/>
  </w:num>
  <w:num w:numId="21">
    <w:abstractNumId w:val="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99"/>
    <w:rsid w:val="00000C8D"/>
    <w:rsid w:val="00014BD0"/>
    <w:rsid w:val="00035E63"/>
    <w:rsid w:val="00040DF2"/>
    <w:rsid w:val="00044DBD"/>
    <w:rsid w:val="00054402"/>
    <w:rsid w:val="00055CDC"/>
    <w:rsid w:val="00064CC7"/>
    <w:rsid w:val="0006738A"/>
    <w:rsid w:val="00072B0B"/>
    <w:rsid w:val="00083B48"/>
    <w:rsid w:val="000879D4"/>
    <w:rsid w:val="00096477"/>
    <w:rsid w:val="000A40A2"/>
    <w:rsid w:val="000A70C0"/>
    <w:rsid w:val="000A7ADE"/>
    <w:rsid w:val="000B13E3"/>
    <w:rsid w:val="000B70CC"/>
    <w:rsid w:val="000C4682"/>
    <w:rsid w:val="000D1990"/>
    <w:rsid w:val="000D7F7B"/>
    <w:rsid w:val="000E08DD"/>
    <w:rsid w:val="000E160B"/>
    <w:rsid w:val="000E2736"/>
    <w:rsid w:val="000F1554"/>
    <w:rsid w:val="000F23A7"/>
    <w:rsid w:val="000F5872"/>
    <w:rsid w:val="000F591B"/>
    <w:rsid w:val="001005FB"/>
    <w:rsid w:val="00111CFB"/>
    <w:rsid w:val="001173C0"/>
    <w:rsid w:val="0012520A"/>
    <w:rsid w:val="00127375"/>
    <w:rsid w:val="00127926"/>
    <w:rsid w:val="00144403"/>
    <w:rsid w:val="00151A18"/>
    <w:rsid w:val="001564DF"/>
    <w:rsid w:val="0018346C"/>
    <w:rsid w:val="00184BD6"/>
    <w:rsid w:val="001935AE"/>
    <w:rsid w:val="00196F16"/>
    <w:rsid w:val="001A0091"/>
    <w:rsid w:val="001B7FF5"/>
    <w:rsid w:val="001C2B16"/>
    <w:rsid w:val="001D3245"/>
    <w:rsid w:val="001E43D2"/>
    <w:rsid w:val="001E4F18"/>
    <w:rsid w:val="001E7F80"/>
    <w:rsid w:val="001F7019"/>
    <w:rsid w:val="00221CD3"/>
    <w:rsid w:val="002402B6"/>
    <w:rsid w:val="00250692"/>
    <w:rsid w:val="00254A1D"/>
    <w:rsid w:val="002635B3"/>
    <w:rsid w:val="00272206"/>
    <w:rsid w:val="00285858"/>
    <w:rsid w:val="00286DDB"/>
    <w:rsid w:val="002A58D5"/>
    <w:rsid w:val="002B3F8D"/>
    <w:rsid w:val="002C0CD2"/>
    <w:rsid w:val="002D0D9A"/>
    <w:rsid w:val="002E2D47"/>
    <w:rsid w:val="002F6B62"/>
    <w:rsid w:val="0030208F"/>
    <w:rsid w:val="00310C5F"/>
    <w:rsid w:val="0031186A"/>
    <w:rsid w:val="003203AE"/>
    <w:rsid w:val="00345EC4"/>
    <w:rsid w:val="00347018"/>
    <w:rsid w:val="0036151F"/>
    <w:rsid w:val="003726DE"/>
    <w:rsid w:val="00372D4B"/>
    <w:rsid w:val="003738DD"/>
    <w:rsid w:val="0037509C"/>
    <w:rsid w:val="0038335E"/>
    <w:rsid w:val="00387B3F"/>
    <w:rsid w:val="003911A6"/>
    <w:rsid w:val="003A1DB9"/>
    <w:rsid w:val="003A230F"/>
    <w:rsid w:val="003A72D4"/>
    <w:rsid w:val="003A7947"/>
    <w:rsid w:val="003B4465"/>
    <w:rsid w:val="003B5A87"/>
    <w:rsid w:val="003F3C3C"/>
    <w:rsid w:val="004031A8"/>
    <w:rsid w:val="00411D7B"/>
    <w:rsid w:val="00414048"/>
    <w:rsid w:val="00415940"/>
    <w:rsid w:val="00416982"/>
    <w:rsid w:val="0044111F"/>
    <w:rsid w:val="00442158"/>
    <w:rsid w:val="004423AB"/>
    <w:rsid w:val="004528AD"/>
    <w:rsid w:val="00462918"/>
    <w:rsid w:val="004661A8"/>
    <w:rsid w:val="0048175E"/>
    <w:rsid w:val="00487E03"/>
    <w:rsid w:val="004901E6"/>
    <w:rsid w:val="00492A14"/>
    <w:rsid w:val="004971A0"/>
    <w:rsid w:val="004A2AFD"/>
    <w:rsid w:val="004A5841"/>
    <w:rsid w:val="004D7ED7"/>
    <w:rsid w:val="00512CA6"/>
    <w:rsid w:val="00513F56"/>
    <w:rsid w:val="005140EA"/>
    <w:rsid w:val="00514977"/>
    <w:rsid w:val="005200EE"/>
    <w:rsid w:val="00521C4A"/>
    <w:rsid w:val="00525D77"/>
    <w:rsid w:val="00536C48"/>
    <w:rsid w:val="00543D84"/>
    <w:rsid w:val="00555741"/>
    <w:rsid w:val="00564467"/>
    <w:rsid w:val="00565A83"/>
    <w:rsid w:val="0056752C"/>
    <w:rsid w:val="005A0951"/>
    <w:rsid w:val="005B5E90"/>
    <w:rsid w:val="005C0FE7"/>
    <w:rsid w:val="005C6FA7"/>
    <w:rsid w:val="005C7ECC"/>
    <w:rsid w:val="005D1B72"/>
    <w:rsid w:val="006121A6"/>
    <w:rsid w:val="006311B7"/>
    <w:rsid w:val="00631DF5"/>
    <w:rsid w:val="0063667A"/>
    <w:rsid w:val="00650291"/>
    <w:rsid w:val="0065391C"/>
    <w:rsid w:val="0066491D"/>
    <w:rsid w:val="006814A2"/>
    <w:rsid w:val="00684135"/>
    <w:rsid w:val="00686AC0"/>
    <w:rsid w:val="00696811"/>
    <w:rsid w:val="006A2EA5"/>
    <w:rsid w:val="006A33BB"/>
    <w:rsid w:val="006A6B3B"/>
    <w:rsid w:val="006C3650"/>
    <w:rsid w:val="006C77F8"/>
    <w:rsid w:val="006D1723"/>
    <w:rsid w:val="00700920"/>
    <w:rsid w:val="00701B55"/>
    <w:rsid w:val="007066B2"/>
    <w:rsid w:val="007078EC"/>
    <w:rsid w:val="00744A27"/>
    <w:rsid w:val="00753CF4"/>
    <w:rsid w:val="0076424A"/>
    <w:rsid w:val="00771F4F"/>
    <w:rsid w:val="007847B3"/>
    <w:rsid w:val="007875A9"/>
    <w:rsid w:val="00791596"/>
    <w:rsid w:val="007950BF"/>
    <w:rsid w:val="007960F9"/>
    <w:rsid w:val="00796ADC"/>
    <w:rsid w:val="00796C51"/>
    <w:rsid w:val="007A4CAC"/>
    <w:rsid w:val="007B1DC8"/>
    <w:rsid w:val="007B2D72"/>
    <w:rsid w:val="007D17F4"/>
    <w:rsid w:val="007D417A"/>
    <w:rsid w:val="007F493C"/>
    <w:rsid w:val="007F7BB0"/>
    <w:rsid w:val="00812D07"/>
    <w:rsid w:val="00821903"/>
    <w:rsid w:val="00822F65"/>
    <w:rsid w:val="00826AAC"/>
    <w:rsid w:val="00834B89"/>
    <w:rsid w:val="00846FBB"/>
    <w:rsid w:val="008517FD"/>
    <w:rsid w:val="00867F69"/>
    <w:rsid w:val="00881E61"/>
    <w:rsid w:val="008848BF"/>
    <w:rsid w:val="00892B7D"/>
    <w:rsid w:val="00894D68"/>
    <w:rsid w:val="00896935"/>
    <w:rsid w:val="00896947"/>
    <w:rsid w:val="008978E4"/>
    <w:rsid w:val="008A2A3F"/>
    <w:rsid w:val="008B2821"/>
    <w:rsid w:val="008B4CF7"/>
    <w:rsid w:val="008C7D69"/>
    <w:rsid w:val="00924AFA"/>
    <w:rsid w:val="00963B49"/>
    <w:rsid w:val="009662E9"/>
    <w:rsid w:val="00966C7E"/>
    <w:rsid w:val="00972726"/>
    <w:rsid w:val="00973995"/>
    <w:rsid w:val="009766AE"/>
    <w:rsid w:val="009821EB"/>
    <w:rsid w:val="009824C8"/>
    <w:rsid w:val="00982B0C"/>
    <w:rsid w:val="009962A1"/>
    <w:rsid w:val="009A28FC"/>
    <w:rsid w:val="009A3799"/>
    <w:rsid w:val="009A4939"/>
    <w:rsid w:val="009B10A1"/>
    <w:rsid w:val="009C5C30"/>
    <w:rsid w:val="009D0D72"/>
    <w:rsid w:val="009E32DF"/>
    <w:rsid w:val="009F1DDE"/>
    <w:rsid w:val="009F37A2"/>
    <w:rsid w:val="00A05BEA"/>
    <w:rsid w:val="00A11CF2"/>
    <w:rsid w:val="00A25297"/>
    <w:rsid w:val="00A26FCE"/>
    <w:rsid w:val="00A335EA"/>
    <w:rsid w:val="00A40FC5"/>
    <w:rsid w:val="00A41C94"/>
    <w:rsid w:val="00A43E77"/>
    <w:rsid w:val="00A458BF"/>
    <w:rsid w:val="00A50BB7"/>
    <w:rsid w:val="00A7237B"/>
    <w:rsid w:val="00A747D5"/>
    <w:rsid w:val="00A84EC9"/>
    <w:rsid w:val="00AA04CD"/>
    <w:rsid w:val="00AA1F18"/>
    <w:rsid w:val="00AA2D74"/>
    <w:rsid w:val="00AA47A1"/>
    <w:rsid w:val="00AA548A"/>
    <w:rsid w:val="00AA6D06"/>
    <w:rsid w:val="00AB1667"/>
    <w:rsid w:val="00AC2298"/>
    <w:rsid w:val="00AE0A5F"/>
    <w:rsid w:val="00B0173B"/>
    <w:rsid w:val="00B054B5"/>
    <w:rsid w:val="00B05F6C"/>
    <w:rsid w:val="00B23BB1"/>
    <w:rsid w:val="00B27C96"/>
    <w:rsid w:val="00B51F84"/>
    <w:rsid w:val="00B53322"/>
    <w:rsid w:val="00B54BFF"/>
    <w:rsid w:val="00B566D4"/>
    <w:rsid w:val="00B919AB"/>
    <w:rsid w:val="00B961C1"/>
    <w:rsid w:val="00BA007E"/>
    <w:rsid w:val="00BB032C"/>
    <w:rsid w:val="00BC1580"/>
    <w:rsid w:val="00BC1D33"/>
    <w:rsid w:val="00BC3CED"/>
    <w:rsid w:val="00BD47F0"/>
    <w:rsid w:val="00BD7758"/>
    <w:rsid w:val="00BE5B6C"/>
    <w:rsid w:val="00BE5E0F"/>
    <w:rsid w:val="00C0079A"/>
    <w:rsid w:val="00C055EB"/>
    <w:rsid w:val="00C13C4A"/>
    <w:rsid w:val="00C25D99"/>
    <w:rsid w:val="00C2766F"/>
    <w:rsid w:val="00C27EF8"/>
    <w:rsid w:val="00C45ADD"/>
    <w:rsid w:val="00C45E94"/>
    <w:rsid w:val="00C50926"/>
    <w:rsid w:val="00C527D2"/>
    <w:rsid w:val="00C540FF"/>
    <w:rsid w:val="00C55792"/>
    <w:rsid w:val="00C562F8"/>
    <w:rsid w:val="00C63C90"/>
    <w:rsid w:val="00C71238"/>
    <w:rsid w:val="00C72C09"/>
    <w:rsid w:val="00C80C2B"/>
    <w:rsid w:val="00C94DE0"/>
    <w:rsid w:val="00C96893"/>
    <w:rsid w:val="00CA00A3"/>
    <w:rsid w:val="00CB6DF0"/>
    <w:rsid w:val="00CC05CB"/>
    <w:rsid w:val="00CD228A"/>
    <w:rsid w:val="00CD3B92"/>
    <w:rsid w:val="00CD577C"/>
    <w:rsid w:val="00CD7A37"/>
    <w:rsid w:val="00CE0CC2"/>
    <w:rsid w:val="00CE6F04"/>
    <w:rsid w:val="00CF2C35"/>
    <w:rsid w:val="00D05B27"/>
    <w:rsid w:val="00D127FD"/>
    <w:rsid w:val="00D2564B"/>
    <w:rsid w:val="00D43D25"/>
    <w:rsid w:val="00D47BA1"/>
    <w:rsid w:val="00D6590D"/>
    <w:rsid w:val="00D821F2"/>
    <w:rsid w:val="00DA5F22"/>
    <w:rsid w:val="00DC2496"/>
    <w:rsid w:val="00DC404F"/>
    <w:rsid w:val="00DC4DAA"/>
    <w:rsid w:val="00DE6804"/>
    <w:rsid w:val="00DF0390"/>
    <w:rsid w:val="00DF2831"/>
    <w:rsid w:val="00DF6A52"/>
    <w:rsid w:val="00E02FE1"/>
    <w:rsid w:val="00E43D09"/>
    <w:rsid w:val="00E57819"/>
    <w:rsid w:val="00E57AEC"/>
    <w:rsid w:val="00E648A1"/>
    <w:rsid w:val="00E6738D"/>
    <w:rsid w:val="00E779B1"/>
    <w:rsid w:val="00E85DC7"/>
    <w:rsid w:val="00E9098B"/>
    <w:rsid w:val="00E9307E"/>
    <w:rsid w:val="00EA3207"/>
    <w:rsid w:val="00EB288B"/>
    <w:rsid w:val="00EB53EF"/>
    <w:rsid w:val="00EB5AFE"/>
    <w:rsid w:val="00EC2D0E"/>
    <w:rsid w:val="00EC6420"/>
    <w:rsid w:val="00EE5843"/>
    <w:rsid w:val="00F03D7C"/>
    <w:rsid w:val="00F113B3"/>
    <w:rsid w:val="00F1163B"/>
    <w:rsid w:val="00F17439"/>
    <w:rsid w:val="00F42139"/>
    <w:rsid w:val="00F66D3F"/>
    <w:rsid w:val="00F672A5"/>
    <w:rsid w:val="00F72E33"/>
    <w:rsid w:val="00F76470"/>
    <w:rsid w:val="00F80BF6"/>
    <w:rsid w:val="00F96AA4"/>
    <w:rsid w:val="00FA3551"/>
    <w:rsid w:val="00FA71ED"/>
    <w:rsid w:val="00FC722F"/>
    <w:rsid w:val="00FE1FE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2B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D99"/>
    <w:rPr>
      <w:color w:val="0563C1" w:themeColor="hyperlink"/>
      <w:u w:val="single"/>
    </w:rPr>
  </w:style>
  <w:style w:type="table" w:styleId="TableGrid">
    <w:name w:val="Table Grid"/>
    <w:basedOn w:val="TableNormal"/>
    <w:uiPriority w:val="39"/>
    <w:rsid w:val="009662E9"/>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4031A8"/>
    <w:pPr>
      <w:ind w:left="720"/>
      <w:contextualSpacing/>
    </w:pPr>
    <w:rPr>
      <w:rFonts w:eastAsiaTheme="minorHAnsi"/>
      <w:lang w:val="en-US" w:eastAsia="en-US"/>
    </w:rPr>
  </w:style>
  <w:style w:type="table" w:customStyle="1" w:styleId="TabloKlavuzu1">
    <w:name w:val="Tablo Kılavuzu1"/>
    <w:basedOn w:val="TableNormal"/>
    <w:next w:val="TableGrid"/>
    <w:uiPriority w:val="39"/>
    <w:rsid w:val="004031A8"/>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F7019"/>
    <w:pPr>
      <w:spacing w:after="0" w:line="240" w:lineRule="auto"/>
    </w:pPr>
  </w:style>
  <w:style w:type="paragraph" w:styleId="Header">
    <w:name w:val="header"/>
    <w:basedOn w:val="Normal"/>
    <w:link w:val="HeaderChar"/>
    <w:uiPriority w:val="99"/>
    <w:unhideWhenUsed/>
    <w:rsid w:val="00A335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35EA"/>
  </w:style>
  <w:style w:type="paragraph" w:styleId="Footer">
    <w:name w:val="footer"/>
    <w:basedOn w:val="Normal"/>
    <w:link w:val="FooterChar"/>
    <w:uiPriority w:val="99"/>
    <w:unhideWhenUsed/>
    <w:rsid w:val="00A335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35EA"/>
  </w:style>
  <w:style w:type="paragraph" w:styleId="BalloonText">
    <w:name w:val="Balloon Text"/>
    <w:basedOn w:val="Normal"/>
    <w:link w:val="BalloonTextChar"/>
    <w:uiPriority w:val="99"/>
    <w:semiHidden/>
    <w:unhideWhenUsed/>
    <w:rsid w:val="00996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2A1"/>
    <w:rPr>
      <w:rFonts w:ascii="Tahoma" w:hAnsi="Tahoma" w:cs="Tahoma"/>
      <w:sz w:val="16"/>
      <w:szCs w:val="16"/>
    </w:rPr>
  </w:style>
  <w:style w:type="character" w:styleId="FollowedHyperlink">
    <w:name w:val="FollowedHyperlink"/>
    <w:basedOn w:val="DefaultParagraphFont"/>
    <w:uiPriority w:val="99"/>
    <w:semiHidden/>
    <w:unhideWhenUsed/>
    <w:rsid w:val="0012520A"/>
    <w:rPr>
      <w:color w:val="954F72" w:themeColor="followedHyperlink"/>
      <w:u w:val="single"/>
    </w:rPr>
  </w:style>
  <w:style w:type="character" w:customStyle="1" w:styleId="zmlenmeyenBahsetme1">
    <w:name w:val="Çözümlenmeyen Bahsetme1"/>
    <w:basedOn w:val="DefaultParagraphFont"/>
    <w:uiPriority w:val="99"/>
    <w:semiHidden/>
    <w:unhideWhenUsed/>
    <w:rsid w:val="0012520A"/>
    <w:rPr>
      <w:color w:val="605E5C"/>
      <w:shd w:val="clear" w:color="auto" w:fill="E1DFDD"/>
    </w:rPr>
  </w:style>
  <w:style w:type="character" w:customStyle="1" w:styleId="UnresolvedMention">
    <w:name w:val="Unresolved Mention"/>
    <w:basedOn w:val="DefaultParagraphFont"/>
    <w:uiPriority w:val="99"/>
    <w:semiHidden/>
    <w:unhideWhenUsed/>
    <w:rsid w:val="00E02FE1"/>
    <w:rPr>
      <w:color w:val="605E5C"/>
      <w:shd w:val="clear" w:color="auto" w:fill="E1DFDD"/>
    </w:rPr>
  </w:style>
  <w:style w:type="paragraph" w:styleId="NormalWeb">
    <w:name w:val="Normal (Web)"/>
    <w:basedOn w:val="Normal"/>
    <w:uiPriority w:val="99"/>
    <w:semiHidden/>
    <w:unhideWhenUsed/>
    <w:rsid w:val="00EC642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D99"/>
    <w:rPr>
      <w:color w:val="0563C1" w:themeColor="hyperlink"/>
      <w:u w:val="single"/>
    </w:rPr>
  </w:style>
  <w:style w:type="table" w:styleId="TableGrid">
    <w:name w:val="Table Grid"/>
    <w:basedOn w:val="TableNormal"/>
    <w:uiPriority w:val="39"/>
    <w:rsid w:val="009662E9"/>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4031A8"/>
    <w:pPr>
      <w:ind w:left="720"/>
      <w:contextualSpacing/>
    </w:pPr>
    <w:rPr>
      <w:rFonts w:eastAsiaTheme="minorHAnsi"/>
      <w:lang w:val="en-US" w:eastAsia="en-US"/>
    </w:rPr>
  </w:style>
  <w:style w:type="table" w:customStyle="1" w:styleId="TabloKlavuzu1">
    <w:name w:val="Tablo Kılavuzu1"/>
    <w:basedOn w:val="TableNormal"/>
    <w:next w:val="TableGrid"/>
    <w:uiPriority w:val="39"/>
    <w:rsid w:val="004031A8"/>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F7019"/>
    <w:pPr>
      <w:spacing w:after="0" w:line="240" w:lineRule="auto"/>
    </w:pPr>
  </w:style>
  <w:style w:type="paragraph" w:styleId="Header">
    <w:name w:val="header"/>
    <w:basedOn w:val="Normal"/>
    <w:link w:val="HeaderChar"/>
    <w:uiPriority w:val="99"/>
    <w:unhideWhenUsed/>
    <w:rsid w:val="00A335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35EA"/>
  </w:style>
  <w:style w:type="paragraph" w:styleId="Footer">
    <w:name w:val="footer"/>
    <w:basedOn w:val="Normal"/>
    <w:link w:val="FooterChar"/>
    <w:uiPriority w:val="99"/>
    <w:unhideWhenUsed/>
    <w:rsid w:val="00A335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35EA"/>
  </w:style>
  <w:style w:type="paragraph" w:styleId="BalloonText">
    <w:name w:val="Balloon Text"/>
    <w:basedOn w:val="Normal"/>
    <w:link w:val="BalloonTextChar"/>
    <w:uiPriority w:val="99"/>
    <w:semiHidden/>
    <w:unhideWhenUsed/>
    <w:rsid w:val="00996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2A1"/>
    <w:rPr>
      <w:rFonts w:ascii="Tahoma" w:hAnsi="Tahoma" w:cs="Tahoma"/>
      <w:sz w:val="16"/>
      <w:szCs w:val="16"/>
    </w:rPr>
  </w:style>
  <w:style w:type="character" w:styleId="FollowedHyperlink">
    <w:name w:val="FollowedHyperlink"/>
    <w:basedOn w:val="DefaultParagraphFont"/>
    <w:uiPriority w:val="99"/>
    <w:semiHidden/>
    <w:unhideWhenUsed/>
    <w:rsid w:val="0012520A"/>
    <w:rPr>
      <w:color w:val="954F72" w:themeColor="followedHyperlink"/>
      <w:u w:val="single"/>
    </w:rPr>
  </w:style>
  <w:style w:type="character" w:customStyle="1" w:styleId="zmlenmeyenBahsetme1">
    <w:name w:val="Çözümlenmeyen Bahsetme1"/>
    <w:basedOn w:val="DefaultParagraphFont"/>
    <w:uiPriority w:val="99"/>
    <w:semiHidden/>
    <w:unhideWhenUsed/>
    <w:rsid w:val="0012520A"/>
    <w:rPr>
      <w:color w:val="605E5C"/>
      <w:shd w:val="clear" w:color="auto" w:fill="E1DFDD"/>
    </w:rPr>
  </w:style>
  <w:style w:type="character" w:customStyle="1" w:styleId="UnresolvedMention">
    <w:name w:val="Unresolved Mention"/>
    <w:basedOn w:val="DefaultParagraphFont"/>
    <w:uiPriority w:val="99"/>
    <w:semiHidden/>
    <w:unhideWhenUsed/>
    <w:rsid w:val="00E02FE1"/>
    <w:rPr>
      <w:color w:val="605E5C"/>
      <w:shd w:val="clear" w:color="auto" w:fill="E1DFDD"/>
    </w:rPr>
  </w:style>
  <w:style w:type="paragraph" w:styleId="NormalWeb">
    <w:name w:val="Normal (Web)"/>
    <w:basedOn w:val="Normal"/>
    <w:uiPriority w:val="99"/>
    <w:semiHidden/>
    <w:unhideWhenUsed/>
    <w:rsid w:val="00EC642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526927">
      <w:bodyDiv w:val="1"/>
      <w:marLeft w:val="0"/>
      <w:marRight w:val="0"/>
      <w:marTop w:val="0"/>
      <w:marBottom w:val="0"/>
      <w:divBdr>
        <w:top w:val="none" w:sz="0" w:space="0" w:color="auto"/>
        <w:left w:val="none" w:sz="0" w:space="0" w:color="auto"/>
        <w:bottom w:val="none" w:sz="0" w:space="0" w:color="auto"/>
        <w:right w:val="none" w:sz="0" w:space="0" w:color="auto"/>
      </w:divBdr>
    </w:div>
    <w:div w:id="748961686">
      <w:bodyDiv w:val="1"/>
      <w:marLeft w:val="0"/>
      <w:marRight w:val="0"/>
      <w:marTop w:val="0"/>
      <w:marBottom w:val="0"/>
      <w:divBdr>
        <w:top w:val="none" w:sz="0" w:space="0" w:color="auto"/>
        <w:left w:val="none" w:sz="0" w:space="0" w:color="auto"/>
        <w:bottom w:val="none" w:sz="0" w:space="0" w:color="auto"/>
        <w:right w:val="none" w:sz="0" w:space="0" w:color="auto"/>
      </w:divBdr>
    </w:div>
    <w:div w:id="811141886">
      <w:bodyDiv w:val="1"/>
      <w:marLeft w:val="0"/>
      <w:marRight w:val="0"/>
      <w:marTop w:val="0"/>
      <w:marBottom w:val="0"/>
      <w:divBdr>
        <w:top w:val="none" w:sz="0" w:space="0" w:color="auto"/>
        <w:left w:val="none" w:sz="0" w:space="0" w:color="auto"/>
        <w:bottom w:val="none" w:sz="0" w:space="0" w:color="auto"/>
        <w:right w:val="none" w:sz="0" w:space="0" w:color="auto"/>
      </w:divBdr>
      <w:divsChild>
        <w:div w:id="2021353510">
          <w:marLeft w:val="0"/>
          <w:marRight w:val="0"/>
          <w:marTop w:val="0"/>
          <w:marBottom w:val="600"/>
          <w:divBdr>
            <w:top w:val="none" w:sz="0" w:space="0" w:color="auto"/>
            <w:left w:val="none" w:sz="0" w:space="0" w:color="auto"/>
            <w:bottom w:val="none" w:sz="0" w:space="0" w:color="auto"/>
            <w:right w:val="none" w:sz="0" w:space="0" w:color="auto"/>
          </w:divBdr>
          <w:divsChild>
            <w:div w:id="11845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75571">
      <w:bodyDiv w:val="1"/>
      <w:marLeft w:val="0"/>
      <w:marRight w:val="0"/>
      <w:marTop w:val="0"/>
      <w:marBottom w:val="0"/>
      <w:divBdr>
        <w:top w:val="none" w:sz="0" w:space="0" w:color="auto"/>
        <w:left w:val="none" w:sz="0" w:space="0" w:color="auto"/>
        <w:bottom w:val="none" w:sz="0" w:space="0" w:color="auto"/>
        <w:right w:val="none" w:sz="0" w:space="0" w:color="auto"/>
      </w:divBdr>
    </w:div>
    <w:div w:id="1100761104">
      <w:bodyDiv w:val="1"/>
      <w:marLeft w:val="0"/>
      <w:marRight w:val="0"/>
      <w:marTop w:val="0"/>
      <w:marBottom w:val="0"/>
      <w:divBdr>
        <w:top w:val="none" w:sz="0" w:space="0" w:color="auto"/>
        <w:left w:val="none" w:sz="0" w:space="0" w:color="auto"/>
        <w:bottom w:val="none" w:sz="0" w:space="0" w:color="auto"/>
        <w:right w:val="none" w:sz="0" w:space="0" w:color="auto"/>
      </w:divBdr>
    </w:div>
    <w:div w:id="1594315805">
      <w:bodyDiv w:val="1"/>
      <w:marLeft w:val="0"/>
      <w:marRight w:val="0"/>
      <w:marTop w:val="0"/>
      <w:marBottom w:val="0"/>
      <w:divBdr>
        <w:top w:val="none" w:sz="0" w:space="0" w:color="auto"/>
        <w:left w:val="none" w:sz="0" w:space="0" w:color="auto"/>
        <w:bottom w:val="none" w:sz="0" w:space="0" w:color="auto"/>
        <w:right w:val="none" w:sz="0" w:space="0" w:color="auto"/>
      </w:divBdr>
    </w:div>
    <w:div w:id="1639216817">
      <w:bodyDiv w:val="1"/>
      <w:marLeft w:val="0"/>
      <w:marRight w:val="0"/>
      <w:marTop w:val="0"/>
      <w:marBottom w:val="0"/>
      <w:divBdr>
        <w:top w:val="none" w:sz="0" w:space="0" w:color="auto"/>
        <w:left w:val="none" w:sz="0" w:space="0" w:color="auto"/>
        <w:bottom w:val="none" w:sz="0" w:space="0" w:color="auto"/>
        <w:right w:val="none" w:sz="0" w:space="0" w:color="auto"/>
      </w:divBdr>
    </w:div>
    <w:div w:id="1876312700">
      <w:bodyDiv w:val="1"/>
      <w:marLeft w:val="0"/>
      <w:marRight w:val="0"/>
      <w:marTop w:val="0"/>
      <w:marBottom w:val="0"/>
      <w:divBdr>
        <w:top w:val="none" w:sz="0" w:space="0" w:color="auto"/>
        <w:left w:val="none" w:sz="0" w:space="0" w:color="auto"/>
        <w:bottom w:val="none" w:sz="0" w:space="0" w:color="auto"/>
        <w:right w:val="none" w:sz="0" w:space="0" w:color="auto"/>
      </w:divBdr>
    </w:div>
    <w:div w:id="204000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rasmus.toros.edu.tr/ikilianlasma"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toros.edu.tr/icerik/bilgi-islem-daire-baskanligi-iletisim" TargetMode="External"/><Relationship Id="rId10" Type="http://schemas.openxmlformats.org/officeDocument/2006/relationships/hyperlink" Target="file:///Users/mac/Downloads/Bas&#807;vuru%20Formu%20-%20O&#776;g&#774;renim%20TOU&#776;%20kopya.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22D1F-974A-9E4B-B1A2-F12A2FD93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2876</Words>
  <Characters>16395</Characters>
  <Application>Microsoft Macintosh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Erasmus-PC1</cp:lastModifiedBy>
  <cp:revision>4</cp:revision>
  <dcterms:created xsi:type="dcterms:W3CDTF">2022-02-28T12:58:00Z</dcterms:created>
  <dcterms:modified xsi:type="dcterms:W3CDTF">2022-02-28T14:25:00Z</dcterms:modified>
</cp:coreProperties>
</file>